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9AAB" w14:textId="0AA9314A" w:rsidR="003C4842" w:rsidRPr="004863CC" w:rsidRDefault="00D17E2D" w:rsidP="00E94DD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Nutrient content of beef cuts from USDA Choice and Select gra</w:t>
      </w:r>
      <w:r w:rsidR="00D6011E">
        <w:rPr>
          <w:sz w:val="24"/>
          <w:szCs w:val="24"/>
          <w:u w:val="single"/>
        </w:rPr>
        <w:t>de</w:t>
      </w:r>
      <w:r>
        <w:rPr>
          <w:sz w:val="24"/>
          <w:szCs w:val="24"/>
          <w:u w:val="single"/>
        </w:rPr>
        <w:t>s in a n</w:t>
      </w:r>
      <w:r w:rsidR="00E94DD7">
        <w:rPr>
          <w:sz w:val="24"/>
          <w:szCs w:val="24"/>
          <w:u w:val="single"/>
        </w:rPr>
        <w:t xml:space="preserve">ationwide </w:t>
      </w:r>
      <w:r>
        <w:rPr>
          <w:sz w:val="24"/>
          <w:szCs w:val="24"/>
          <w:u w:val="single"/>
        </w:rPr>
        <w:t>s</w:t>
      </w:r>
      <w:r w:rsidR="00C56EDC" w:rsidRPr="005E19BC">
        <w:rPr>
          <w:sz w:val="24"/>
          <w:szCs w:val="24"/>
          <w:u w:val="single"/>
        </w:rPr>
        <w:t>tudy</w:t>
      </w:r>
      <w:r w:rsidR="00606854" w:rsidRPr="005E19BC">
        <w:rPr>
          <w:sz w:val="24"/>
          <w:szCs w:val="24"/>
          <w:u w:val="single"/>
        </w:rPr>
        <w:t xml:space="preserve"> </w:t>
      </w:r>
    </w:p>
    <w:p w14:paraId="304D52F5" w14:textId="77777777" w:rsidR="008C1911" w:rsidRDefault="00241A3D" w:rsidP="008C1911">
      <w:pPr>
        <w:spacing w:after="0"/>
        <w:rPr>
          <w:rFonts w:cstheme="minorHAnsi"/>
          <w:sz w:val="24"/>
          <w:szCs w:val="24"/>
        </w:rPr>
      </w:pPr>
      <w:r w:rsidRPr="004863CC">
        <w:rPr>
          <w:rFonts w:cstheme="minorHAnsi"/>
          <w:sz w:val="24"/>
          <w:szCs w:val="24"/>
          <w:u w:val="single"/>
        </w:rPr>
        <w:t>Introduction</w:t>
      </w:r>
      <w:r w:rsidRPr="004863CC">
        <w:rPr>
          <w:rFonts w:cstheme="minorHAnsi"/>
          <w:sz w:val="24"/>
          <w:szCs w:val="24"/>
        </w:rPr>
        <w:t xml:space="preserve">: </w:t>
      </w:r>
      <w:r w:rsidR="00FC3C4F" w:rsidRPr="004863CC">
        <w:rPr>
          <w:rFonts w:cstheme="minorHAnsi"/>
          <w:sz w:val="24"/>
          <w:szCs w:val="24"/>
        </w:rPr>
        <w:t xml:space="preserve"> </w:t>
      </w:r>
    </w:p>
    <w:p w14:paraId="0448A671" w14:textId="55F43BEA" w:rsidR="00464CD4" w:rsidRDefault="00C772D8" w:rsidP="00381713">
      <w:pPr>
        <w:spacing w:after="0"/>
        <w:rPr>
          <w:rFonts w:cstheme="minorHAnsi"/>
          <w:sz w:val="24"/>
          <w:szCs w:val="24"/>
        </w:rPr>
      </w:pPr>
      <w:r w:rsidRPr="004863CC">
        <w:rPr>
          <w:rFonts w:cstheme="minorHAnsi"/>
          <w:sz w:val="24"/>
          <w:szCs w:val="24"/>
        </w:rPr>
        <w:t xml:space="preserve">Scientists from </w:t>
      </w:r>
      <w:r w:rsidR="00023348" w:rsidRPr="004863CC">
        <w:rPr>
          <w:rFonts w:cstheme="minorHAnsi"/>
          <w:sz w:val="24"/>
          <w:szCs w:val="24"/>
        </w:rPr>
        <w:t>Texas A &amp; M University (TAMU), Texas Tech University (TTU),</w:t>
      </w:r>
      <w:r w:rsidR="001D4528" w:rsidRPr="004863CC">
        <w:rPr>
          <w:rFonts w:cstheme="minorHAnsi"/>
          <w:sz w:val="24"/>
          <w:szCs w:val="24"/>
        </w:rPr>
        <w:t xml:space="preserve"> </w:t>
      </w:r>
      <w:r w:rsidR="00241A3D" w:rsidRPr="004863CC">
        <w:rPr>
          <w:rFonts w:cstheme="minorHAnsi"/>
          <w:sz w:val="24"/>
          <w:szCs w:val="24"/>
        </w:rPr>
        <w:t>Colorado State University (CSU)</w:t>
      </w:r>
      <w:r w:rsidR="00A624E8" w:rsidRPr="004863CC">
        <w:rPr>
          <w:rFonts w:cstheme="minorHAnsi"/>
          <w:sz w:val="24"/>
          <w:szCs w:val="24"/>
        </w:rPr>
        <w:t>, and</w:t>
      </w:r>
      <w:r w:rsidR="00340C40" w:rsidRPr="004863CC">
        <w:rPr>
          <w:rFonts w:cstheme="minorHAnsi"/>
          <w:sz w:val="24"/>
          <w:szCs w:val="24"/>
        </w:rPr>
        <w:t xml:space="preserve"> </w:t>
      </w:r>
      <w:r w:rsidR="00A624E8" w:rsidRPr="004863CC">
        <w:rPr>
          <w:rFonts w:eastAsia="Times New Roman" w:cstheme="minorHAnsi"/>
          <w:color w:val="000000" w:themeColor="text1"/>
          <w:sz w:val="24"/>
          <w:szCs w:val="24"/>
        </w:rPr>
        <w:t>National Cattlemen’s Beef Association (NCBA)</w:t>
      </w:r>
      <w:r w:rsidR="00A624E8" w:rsidRPr="00B97227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85114" w:rsidRPr="00B97227">
        <w:rPr>
          <w:rFonts w:cstheme="minorHAnsi"/>
          <w:sz w:val="24"/>
          <w:szCs w:val="24"/>
        </w:rPr>
        <w:t xml:space="preserve">collaborated </w:t>
      </w:r>
      <w:r w:rsidR="00023348" w:rsidRPr="00B97227">
        <w:rPr>
          <w:rFonts w:cstheme="minorHAnsi"/>
          <w:sz w:val="24"/>
          <w:szCs w:val="24"/>
        </w:rPr>
        <w:t xml:space="preserve">with USDA scientists </w:t>
      </w:r>
      <w:r w:rsidR="00FC3C4F" w:rsidRPr="00B97227">
        <w:rPr>
          <w:rFonts w:cstheme="minorHAnsi"/>
          <w:sz w:val="24"/>
          <w:szCs w:val="24"/>
        </w:rPr>
        <w:t xml:space="preserve">in this </w:t>
      </w:r>
      <w:r w:rsidR="00DC2CE2" w:rsidRPr="00B97227">
        <w:rPr>
          <w:rFonts w:cstheme="minorHAnsi"/>
          <w:sz w:val="24"/>
          <w:szCs w:val="24"/>
        </w:rPr>
        <w:t>work called the Nutrient Data</w:t>
      </w:r>
      <w:r w:rsidR="001B2FAA" w:rsidRPr="00B97227">
        <w:rPr>
          <w:rFonts w:cstheme="minorHAnsi"/>
          <w:sz w:val="24"/>
          <w:szCs w:val="24"/>
        </w:rPr>
        <w:t>base</w:t>
      </w:r>
      <w:r w:rsidR="00DC2CE2" w:rsidRPr="00B97227">
        <w:rPr>
          <w:rFonts w:cstheme="minorHAnsi"/>
          <w:sz w:val="24"/>
          <w:szCs w:val="24"/>
        </w:rPr>
        <w:t xml:space="preserve"> Improvement </w:t>
      </w:r>
      <w:r w:rsidR="00F01FAF" w:rsidRPr="00B97227">
        <w:rPr>
          <w:rFonts w:cstheme="minorHAnsi"/>
          <w:sz w:val="24"/>
          <w:szCs w:val="24"/>
        </w:rPr>
        <w:t xml:space="preserve">(NDI) </w:t>
      </w:r>
      <w:r w:rsidR="00DC2CE2" w:rsidRPr="00B97227">
        <w:rPr>
          <w:rFonts w:cstheme="minorHAnsi"/>
          <w:sz w:val="24"/>
          <w:szCs w:val="24"/>
        </w:rPr>
        <w:t>study,</w:t>
      </w:r>
      <w:r w:rsidR="00FC3C4F" w:rsidRPr="00B97227">
        <w:rPr>
          <w:rFonts w:cstheme="minorHAnsi"/>
          <w:sz w:val="24"/>
          <w:szCs w:val="24"/>
        </w:rPr>
        <w:t xml:space="preserve"> </w:t>
      </w:r>
      <w:r w:rsidR="00E85114" w:rsidRPr="00B97227">
        <w:rPr>
          <w:rFonts w:cstheme="minorHAnsi"/>
          <w:sz w:val="24"/>
          <w:szCs w:val="24"/>
        </w:rPr>
        <w:t>to</w:t>
      </w:r>
      <w:r w:rsidR="00340C40" w:rsidRPr="00B97227">
        <w:rPr>
          <w:rFonts w:cstheme="minorHAnsi"/>
          <w:sz w:val="24"/>
          <w:szCs w:val="24"/>
        </w:rPr>
        <w:t xml:space="preserve"> </w:t>
      </w:r>
      <w:r w:rsidR="00BA69D7" w:rsidRPr="00B97227">
        <w:rPr>
          <w:rFonts w:cstheme="minorHAnsi"/>
          <w:sz w:val="24"/>
          <w:szCs w:val="24"/>
        </w:rPr>
        <w:t>obtai</w:t>
      </w:r>
      <w:r w:rsidR="00E85114" w:rsidRPr="00B97227">
        <w:rPr>
          <w:rFonts w:cstheme="minorHAnsi"/>
          <w:sz w:val="24"/>
          <w:szCs w:val="24"/>
        </w:rPr>
        <w:t>n</w:t>
      </w:r>
      <w:r w:rsidR="00BA69D7" w:rsidRPr="00B97227">
        <w:rPr>
          <w:rFonts w:cstheme="minorHAnsi"/>
          <w:sz w:val="24"/>
          <w:szCs w:val="24"/>
        </w:rPr>
        <w:t xml:space="preserve"> </w:t>
      </w:r>
      <w:r w:rsidR="00DA7BE5" w:rsidRPr="00B97227">
        <w:rPr>
          <w:rFonts w:cstheme="minorHAnsi"/>
          <w:sz w:val="24"/>
          <w:szCs w:val="24"/>
        </w:rPr>
        <w:t xml:space="preserve">updated </w:t>
      </w:r>
      <w:r w:rsidR="00BA69D7" w:rsidRPr="00B97227">
        <w:rPr>
          <w:rFonts w:cstheme="minorHAnsi"/>
          <w:sz w:val="24"/>
          <w:szCs w:val="24"/>
        </w:rPr>
        <w:t xml:space="preserve">nutrient data for retail </w:t>
      </w:r>
      <w:r w:rsidR="00187E16" w:rsidRPr="00B97227">
        <w:rPr>
          <w:rFonts w:cstheme="minorHAnsi"/>
          <w:sz w:val="24"/>
          <w:szCs w:val="24"/>
        </w:rPr>
        <w:t xml:space="preserve">cuts </w:t>
      </w:r>
      <w:r w:rsidR="00187E16" w:rsidRPr="004A796C">
        <w:rPr>
          <w:rFonts w:cstheme="minorHAnsi"/>
          <w:sz w:val="24"/>
          <w:szCs w:val="24"/>
        </w:rPr>
        <w:t>of</w:t>
      </w:r>
      <w:r w:rsidR="00BA69D7" w:rsidRPr="004A796C">
        <w:rPr>
          <w:rFonts w:cstheme="minorHAnsi"/>
          <w:sz w:val="24"/>
          <w:szCs w:val="24"/>
        </w:rPr>
        <w:t xml:space="preserve"> </w:t>
      </w:r>
      <w:r w:rsidR="003B007C" w:rsidRPr="004A796C">
        <w:rPr>
          <w:rFonts w:cstheme="minorHAnsi"/>
          <w:sz w:val="24"/>
          <w:szCs w:val="24"/>
        </w:rPr>
        <w:t xml:space="preserve">U.S. </w:t>
      </w:r>
      <w:r w:rsidR="00023348" w:rsidRPr="004A796C">
        <w:rPr>
          <w:rFonts w:cstheme="minorHAnsi"/>
          <w:sz w:val="24"/>
          <w:szCs w:val="24"/>
        </w:rPr>
        <w:t>beef</w:t>
      </w:r>
      <w:r w:rsidR="00841D4B" w:rsidRPr="004A796C">
        <w:rPr>
          <w:rFonts w:cstheme="minorHAnsi"/>
          <w:sz w:val="24"/>
          <w:szCs w:val="24"/>
        </w:rPr>
        <w:t xml:space="preserve">. </w:t>
      </w:r>
      <w:r w:rsidR="00AB6171" w:rsidRPr="004A796C">
        <w:rPr>
          <w:rFonts w:cstheme="minorHAnsi"/>
          <w:sz w:val="24"/>
          <w:szCs w:val="24"/>
        </w:rPr>
        <w:t>The NDI study obtained analytical values for 32 cuts covering a wide array of nutrients</w:t>
      </w:r>
      <w:r w:rsidR="00DA518B">
        <w:rPr>
          <w:rFonts w:cstheme="minorHAnsi"/>
          <w:sz w:val="24"/>
          <w:szCs w:val="24"/>
        </w:rPr>
        <w:t>.</w:t>
      </w:r>
      <w:r w:rsidR="00AB6171" w:rsidRPr="004A796C">
        <w:rPr>
          <w:rFonts w:cstheme="minorHAnsi"/>
          <w:sz w:val="24"/>
          <w:szCs w:val="24"/>
        </w:rPr>
        <w:t xml:space="preserve"> </w:t>
      </w:r>
      <w:r w:rsidR="008209CD">
        <w:rPr>
          <w:rFonts w:cstheme="minorHAnsi"/>
          <w:sz w:val="24"/>
          <w:szCs w:val="24"/>
        </w:rPr>
        <w:t>V</w:t>
      </w:r>
      <w:r w:rsidR="00AB6171" w:rsidRPr="004A796C">
        <w:rPr>
          <w:rFonts w:cstheme="minorHAnsi"/>
          <w:sz w:val="24"/>
          <w:szCs w:val="24"/>
        </w:rPr>
        <w:t>arious aspects of the study have been reported</w:t>
      </w:r>
      <w:r w:rsidR="00EF74C8" w:rsidRPr="00EF74C8">
        <w:rPr>
          <w:rFonts w:cstheme="minorHAnsi"/>
          <w:sz w:val="24"/>
          <w:szCs w:val="24"/>
          <w:vertAlign w:val="superscript"/>
        </w:rPr>
        <w:t>1</w:t>
      </w:r>
      <w:r w:rsidR="00AB6171" w:rsidRPr="004A796C">
        <w:rPr>
          <w:rFonts w:cstheme="minorHAnsi"/>
          <w:sz w:val="24"/>
          <w:szCs w:val="24"/>
        </w:rPr>
        <w:t>. The d</w:t>
      </w:r>
      <w:r w:rsidR="00595536" w:rsidRPr="004A796C">
        <w:rPr>
          <w:rFonts w:cstheme="minorHAnsi"/>
          <w:sz w:val="24"/>
          <w:szCs w:val="24"/>
        </w:rPr>
        <w:t xml:space="preserve">ata were needed due to </w:t>
      </w:r>
      <w:r w:rsidR="00464CD4" w:rsidRPr="004A796C">
        <w:rPr>
          <w:rFonts w:eastAsia="Times New Roman" w:cstheme="minorHAnsi"/>
          <w:color w:val="000000" w:themeColor="text1"/>
          <w:sz w:val="24"/>
          <w:szCs w:val="24"/>
        </w:rPr>
        <w:t>changes in feeding practices, age of animal at harvest, breeds, and new retail cuts</w:t>
      </w:r>
      <w:r w:rsidR="0071442B" w:rsidRPr="004A796C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4A796C" w:rsidRPr="004A796C">
        <w:rPr>
          <w:rFonts w:eastAsia="Times New Roman" w:cstheme="minorHAnsi"/>
          <w:color w:val="000000" w:themeColor="text1"/>
          <w:sz w:val="24"/>
          <w:szCs w:val="24"/>
        </w:rPr>
        <w:t>As a result, these u</w:t>
      </w:r>
      <w:r w:rsidR="001341E8" w:rsidRPr="004A796C">
        <w:rPr>
          <w:rFonts w:cstheme="minorHAnsi"/>
          <w:sz w:val="24"/>
          <w:szCs w:val="24"/>
        </w:rPr>
        <w:t xml:space="preserve">p-to-date </w:t>
      </w:r>
      <w:r w:rsidR="009A25E7" w:rsidRPr="004A796C">
        <w:rPr>
          <w:rFonts w:cstheme="minorHAnsi"/>
          <w:sz w:val="24"/>
          <w:szCs w:val="24"/>
        </w:rPr>
        <w:t xml:space="preserve">U.S beef </w:t>
      </w:r>
      <w:r w:rsidR="001341E8" w:rsidRPr="004A796C">
        <w:rPr>
          <w:rFonts w:cstheme="minorHAnsi"/>
          <w:sz w:val="24"/>
          <w:szCs w:val="24"/>
        </w:rPr>
        <w:t>nutrient data enabl</w:t>
      </w:r>
      <w:r w:rsidR="008A5A91" w:rsidRPr="004A796C">
        <w:rPr>
          <w:rFonts w:cstheme="minorHAnsi"/>
          <w:sz w:val="24"/>
          <w:szCs w:val="24"/>
        </w:rPr>
        <w:t>e</w:t>
      </w:r>
      <w:r w:rsidR="001341E8" w:rsidRPr="004A796C">
        <w:rPr>
          <w:rFonts w:cstheme="minorHAnsi"/>
          <w:sz w:val="24"/>
          <w:szCs w:val="24"/>
        </w:rPr>
        <w:t xml:space="preserve"> researchers to accurately evaluate </w:t>
      </w:r>
      <w:r w:rsidR="009A25E7" w:rsidRPr="004A796C">
        <w:rPr>
          <w:rFonts w:cstheme="minorHAnsi"/>
          <w:sz w:val="24"/>
          <w:szCs w:val="24"/>
        </w:rPr>
        <w:t xml:space="preserve">the role of </w:t>
      </w:r>
      <w:r w:rsidR="001341E8" w:rsidRPr="004A796C">
        <w:rPr>
          <w:rFonts w:cstheme="minorHAnsi"/>
          <w:sz w:val="24"/>
          <w:szCs w:val="24"/>
        </w:rPr>
        <w:t>beef</w:t>
      </w:r>
      <w:r w:rsidR="009A25E7" w:rsidRPr="004A796C">
        <w:rPr>
          <w:rFonts w:cstheme="minorHAnsi"/>
          <w:sz w:val="24"/>
          <w:szCs w:val="24"/>
        </w:rPr>
        <w:t xml:space="preserve"> intake </w:t>
      </w:r>
      <w:r w:rsidR="001341E8" w:rsidRPr="004A796C">
        <w:rPr>
          <w:rFonts w:cstheme="minorHAnsi"/>
          <w:sz w:val="24"/>
          <w:szCs w:val="24"/>
        </w:rPr>
        <w:t xml:space="preserve">in health and </w:t>
      </w:r>
      <w:r w:rsidR="009A25E7" w:rsidRPr="004A796C">
        <w:rPr>
          <w:rFonts w:cstheme="minorHAnsi"/>
          <w:sz w:val="24"/>
          <w:szCs w:val="24"/>
        </w:rPr>
        <w:t>support</w:t>
      </w:r>
      <w:r w:rsidR="001341E8" w:rsidRPr="004A796C">
        <w:rPr>
          <w:rFonts w:cstheme="minorHAnsi"/>
          <w:sz w:val="24"/>
          <w:szCs w:val="24"/>
        </w:rPr>
        <w:t xml:space="preserve"> consumers </w:t>
      </w:r>
      <w:r w:rsidR="006842F2" w:rsidRPr="004A796C">
        <w:rPr>
          <w:rFonts w:cstheme="minorHAnsi"/>
          <w:sz w:val="24"/>
          <w:szCs w:val="24"/>
        </w:rPr>
        <w:t>in</w:t>
      </w:r>
      <w:r w:rsidR="001341E8" w:rsidRPr="004A796C">
        <w:rPr>
          <w:rFonts w:cstheme="minorHAnsi"/>
          <w:sz w:val="24"/>
          <w:szCs w:val="24"/>
        </w:rPr>
        <w:t xml:space="preserve"> making healthy </w:t>
      </w:r>
      <w:r w:rsidR="009A25E7" w:rsidRPr="004A796C">
        <w:rPr>
          <w:rFonts w:cstheme="minorHAnsi"/>
          <w:sz w:val="24"/>
          <w:szCs w:val="24"/>
        </w:rPr>
        <w:t>choice</w:t>
      </w:r>
      <w:r w:rsidR="001341E8" w:rsidRPr="004A796C">
        <w:rPr>
          <w:rFonts w:cstheme="minorHAnsi"/>
          <w:sz w:val="24"/>
          <w:szCs w:val="24"/>
        </w:rPr>
        <w:t>s.</w:t>
      </w:r>
      <w:r w:rsidR="000D527F" w:rsidRPr="00B97227">
        <w:rPr>
          <w:rFonts w:cstheme="minorHAnsi"/>
          <w:sz w:val="24"/>
          <w:szCs w:val="24"/>
        </w:rPr>
        <w:t xml:space="preserve"> </w:t>
      </w:r>
      <w:r w:rsidR="000D527F" w:rsidRPr="008C1911">
        <w:rPr>
          <w:rFonts w:cstheme="minorHAnsi"/>
          <w:sz w:val="24"/>
          <w:szCs w:val="24"/>
        </w:rPr>
        <w:t xml:space="preserve">This </w:t>
      </w:r>
      <w:r w:rsidR="00B97411" w:rsidRPr="008C1911">
        <w:rPr>
          <w:rFonts w:cstheme="minorHAnsi"/>
          <w:sz w:val="24"/>
          <w:szCs w:val="24"/>
        </w:rPr>
        <w:t>dataset</w:t>
      </w:r>
      <w:r w:rsidR="000D527F" w:rsidRPr="008C1911">
        <w:rPr>
          <w:rFonts w:cstheme="minorHAnsi"/>
          <w:sz w:val="24"/>
          <w:szCs w:val="24"/>
        </w:rPr>
        <w:t xml:space="preserve"> </w:t>
      </w:r>
      <w:r w:rsidR="00F01FAF" w:rsidRPr="008C1911">
        <w:rPr>
          <w:rFonts w:cstheme="minorHAnsi"/>
          <w:sz w:val="24"/>
          <w:szCs w:val="24"/>
        </w:rPr>
        <w:t>provides</w:t>
      </w:r>
      <w:r w:rsidR="00D03609" w:rsidRPr="008C1911">
        <w:rPr>
          <w:rFonts w:cstheme="minorHAnsi"/>
          <w:sz w:val="24"/>
          <w:szCs w:val="24"/>
        </w:rPr>
        <w:t xml:space="preserve"> proximate nutrient values</w:t>
      </w:r>
      <w:r w:rsidR="000D527F" w:rsidRPr="008C1911">
        <w:rPr>
          <w:rFonts w:cstheme="minorHAnsi"/>
          <w:sz w:val="24"/>
          <w:szCs w:val="24"/>
        </w:rPr>
        <w:t xml:space="preserve"> for </w:t>
      </w:r>
      <w:r w:rsidR="00282159" w:rsidRPr="008C1911">
        <w:rPr>
          <w:rFonts w:cstheme="minorHAnsi"/>
          <w:sz w:val="24"/>
          <w:szCs w:val="24"/>
        </w:rPr>
        <w:t>98</w:t>
      </w:r>
      <w:r w:rsidR="000D527F" w:rsidRPr="008C1911">
        <w:rPr>
          <w:rFonts w:cstheme="minorHAnsi"/>
          <w:sz w:val="24"/>
          <w:szCs w:val="24"/>
        </w:rPr>
        <w:t xml:space="preserve"> beef </w:t>
      </w:r>
      <w:r w:rsidR="00282159" w:rsidRPr="008C1911">
        <w:rPr>
          <w:rFonts w:cstheme="minorHAnsi"/>
          <w:sz w:val="24"/>
          <w:szCs w:val="24"/>
        </w:rPr>
        <w:t>items</w:t>
      </w:r>
      <w:r w:rsidR="000D527F" w:rsidRPr="008C1911">
        <w:rPr>
          <w:rFonts w:cstheme="minorHAnsi"/>
          <w:sz w:val="24"/>
          <w:szCs w:val="24"/>
        </w:rPr>
        <w:t xml:space="preserve"> from the</w:t>
      </w:r>
      <w:r w:rsidR="00B97411" w:rsidRPr="008C1911">
        <w:rPr>
          <w:rFonts w:cstheme="minorHAnsi"/>
          <w:sz w:val="24"/>
          <w:szCs w:val="24"/>
        </w:rPr>
        <w:t xml:space="preserve"> NDI</w:t>
      </w:r>
      <w:r w:rsidR="000D527F" w:rsidRPr="008C1911">
        <w:rPr>
          <w:rFonts w:cstheme="minorHAnsi"/>
          <w:sz w:val="24"/>
          <w:szCs w:val="24"/>
        </w:rPr>
        <w:t xml:space="preserve"> study</w:t>
      </w:r>
      <w:r w:rsidR="008C1911" w:rsidRPr="008C1911">
        <w:rPr>
          <w:rFonts w:cstheme="minorHAnsi"/>
          <w:sz w:val="24"/>
          <w:szCs w:val="24"/>
        </w:rPr>
        <w:t>.</w:t>
      </w:r>
      <w:r w:rsidR="000D527F" w:rsidRPr="008C1911">
        <w:rPr>
          <w:rFonts w:cstheme="minorHAnsi"/>
          <w:sz w:val="24"/>
          <w:szCs w:val="24"/>
        </w:rPr>
        <w:t xml:space="preserve"> </w:t>
      </w:r>
    </w:p>
    <w:p w14:paraId="70DF3A26" w14:textId="77777777" w:rsidR="00381713" w:rsidRPr="00381713" w:rsidRDefault="00381713" w:rsidP="00381713">
      <w:pPr>
        <w:spacing w:after="0"/>
        <w:rPr>
          <w:rFonts w:cstheme="minorHAnsi"/>
          <w:sz w:val="24"/>
          <w:szCs w:val="24"/>
        </w:rPr>
      </w:pPr>
    </w:p>
    <w:p w14:paraId="45B90023" w14:textId="77777777" w:rsidR="00725B9D" w:rsidRDefault="00340C40" w:rsidP="00725B9D">
      <w:pPr>
        <w:spacing w:after="0"/>
        <w:rPr>
          <w:rFonts w:cstheme="minorHAnsi"/>
          <w:sz w:val="24"/>
          <w:szCs w:val="24"/>
        </w:rPr>
      </w:pPr>
      <w:r w:rsidRPr="00F5333A">
        <w:rPr>
          <w:rFonts w:cstheme="minorHAnsi"/>
          <w:sz w:val="24"/>
          <w:szCs w:val="24"/>
          <w:u w:val="single"/>
        </w:rPr>
        <w:t>Methods</w:t>
      </w:r>
      <w:r w:rsidRPr="00F5333A">
        <w:rPr>
          <w:rFonts w:cstheme="minorHAnsi"/>
          <w:sz w:val="24"/>
          <w:szCs w:val="24"/>
        </w:rPr>
        <w:t>:</w:t>
      </w:r>
      <w:r w:rsidR="00736A74" w:rsidRPr="00F5333A">
        <w:rPr>
          <w:rFonts w:cstheme="minorHAnsi"/>
          <w:sz w:val="24"/>
          <w:szCs w:val="24"/>
        </w:rPr>
        <w:t xml:space="preserve"> </w:t>
      </w:r>
    </w:p>
    <w:p w14:paraId="44473DC6" w14:textId="650E66B1" w:rsidR="009260C5" w:rsidRPr="00725B9D" w:rsidRDefault="009260C5" w:rsidP="00BD7148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25B9D">
        <w:rPr>
          <w:rFonts w:eastAsia="Times New Roman" w:cstheme="minorHAnsi"/>
          <w:color w:val="000000" w:themeColor="text1"/>
          <w:sz w:val="24"/>
          <w:szCs w:val="24"/>
        </w:rPr>
        <w:t>Samples were obtained at</w:t>
      </w:r>
      <w:r w:rsidR="00B54913"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D7148">
        <w:rPr>
          <w:rFonts w:eastAsia="Times New Roman" w:cstheme="minorHAnsi"/>
          <w:color w:val="000000" w:themeColor="text1"/>
          <w:sz w:val="24"/>
          <w:szCs w:val="24"/>
        </w:rPr>
        <w:t xml:space="preserve">seven </w:t>
      </w:r>
      <w:r w:rsidR="00B54913" w:rsidRPr="00725B9D">
        <w:rPr>
          <w:rFonts w:eastAsia="Times New Roman" w:cstheme="minorHAnsi"/>
          <w:color w:val="000000" w:themeColor="text1"/>
          <w:sz w:val="24"/>
          <w:szCs w:val="24"/>
        </w:rPr>
        <w:t>major</w:t>
      </w:r>
      <w:r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803636"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U.S. </w:t>
      </w:r>
      <w:r w:rsidRPr="00725B9D">
        <w:rPr>
          <w:rFonts w:eastAsia="Times New Roman" w:cstheme="minorHAnsi"/>
          <w:color w:val="000000" w:themeColor="text1"/>
          <w:sz w:val="24"/>
          <w:szCs w:val="24"/>
        </w:rPr>
        <w:t>packing plants</w:t>
      </w:r>
      <w:r w:rsidR="00F5333A" w:rsidRPr="00725B9D">
        <w:rPr>
          <w:rFonts w:eastAsia="Times New Roman" w:cstheme="minorHAnsi"/>
          <w:color w:val="000000" w:themeColor="text1"/>
          <w:sz w:val="24"/>
          <w:szCs w:val="24"/>
        </w:rPr>
        <w:t>, which were</w:t>
      </w:r>
      <w:r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 in </w:t>
      </w:r>
      <w:r w:rsidR="00F5333A" w:rsidRPr="00725B9D">
        <w:rPr>
          <w:rFonts w:eastAsia="Times New Roman" w:cstheme="minorHAnsi"/>
          <w:color w:val="000000" w:themeColor="text1"/>
          <w:sz w:val="24"/>
          <w:szCs w:val="24"/>
        </w:rPr>
        <w:t>Tolleson AZ, Greeley CO,</w:t>
      </w:r>
      <w:r w:rsidR="00F5333A" w:rsidRPr="00725B9D">
        <w:rPr>
          <w:rFonts w:cstheme="minorHAnsi"/>
          <w:sz w:val="24"/>
          <w:szCs w:val="24"/>
        </w:rPr>
        <w:t xml:space="preserve"> </w:t>
      </w:r>
      <w:r w:rsidR="00F5333A" w:rsidRPr="00725B9D">
        <w:rPr>
          <w:rFonts w:eastAsia="Times New Roman" w:cstheme="minorHAnsi"/>
          <w:color w:val="000000" w:themeColor="text1"/>
          <w:sz w:val="24"/>
          <w:szCs w:val="24"/>
        </w:rPr>
        <w:t>Dodge City KS, Omaha NE, C</w:t>
      </w:r>
      <w:r w:rsidR="0004546B"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orpus Christi </w:t>
      </w:r>
      <w:r w:rsidR="00F5333A"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TX, Plainview </w:t>
      </w:r>
      <w:r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TX, </w:t>
      </w:r>
      <w:r w:rsidR="00F5333A"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and </w:t>
      </w:r>
      <w:r w:rsidR="00280E87"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Green Bay </w:t>
      </w:r>
      <w:r w:rsidRPr="00725B9D">
        <w:rPr>
          <w:rFonts w:eastAsia="Times New Roman" w:cstheme="minorHAnsi"/>
          <w:color w:val="000000" w:themeColor="text1"/>
          <w:sz w:val="24"/>
          <w:szCs w:val="24"/>
        </w:rPr>
        <w:t>WI</w:t>
      </w:r>
      <w:r w:rsidR="00F5333A" w:rsidRPr="00725B9D">
        <w:rPr>
          <w:rFonts w:eastAsia="Times New Roman" w:cstheme="minorHAnsi"/>
          <w:color w:val="000000" w:themeColor="text1"/>
          <w:sz w:val="24"/>
          <w:szCs w:val="24"/>
        </w:rPr>
        <w:t>.</w:t>
      </w:r>
      <w:r w:rsidRPr="00725B9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8D0A8C" w:rsidRPr="00725B9D">
        <w:rPr>
          <w:rFonts w:eastAsia="Times New Roman" w:cstheme="minorHAnsi"/>
          <w:color w:val="000000" w:themeColor="text1"/>
          <w:sz w:val="24"/>
          <w:szCs w:val="24"/>
        </w:rPr>
        <w:t>C</w:t>
      </w:r>
      <w:r w:rsidR="00023E95" w:rsidRPr="00725B9D">
        <w:rPr>
          <w:rFonts w:eastAsia="Times New Roman" w:cstheme="minorHAnsi"/>
          <w:color w:val="000000" w:themeColor="text1"/>
          <w:sz w:val="24"/>
          <w:szCs w:val="24"/>
        </w:rPr>
        <w:t>arcass</w:t>
      </w:r>
      <w:r w:rsidR="008D0A8C" w:rsidRPr="00725B9D">
        <w:rPr>
          <w:rFonts w:eastAsia="Times New Roman" w:cstheme="minorHAnsi"/>
          <w:color w:val="000000" w:themeColor="text1"/>
          <w:sz w:val="24"/>
          <w:szCs w:val="24"/>
        </w:rPr>
        <w:t>es</w:t>
      </w:r>
      <w:r w:rsidR="002B1D81" w:rsidRPr="00725B9D">
        <w:rPr>
          <w:rFonts w:cstheme="minorHAnsi"/>
          <w:sz w:val="24"/>
          <w:szCs w:val="24"/>
        </w:rPr>
        <w:t xml:space="preserve"> were collected</w:t>
      </w:r>
      <w:r w:rsidR="009A1B3B">
        <w:rPr>
          <w:rFonts w:cstheme="minorHAnsi"/>
          <w:sz w:val="24"/>
          <w:szCs w:val="24"/>
        </w:rPr>
        <w:t xml:space="preserve"> at the plants according to</w:t>
      </w:r>
      <w:r w:rsidR="002B1D81" w:rsidRPr="00725B9D">
        <w:rPr>
          <w:rFonts w:cstheme="minorHAnsi"/>
          <w:sz w:val="24"/>
          <w:szCs w:val="24"/>
        </w:rPr>
        <w:t xml:space="preserve"> a statistically based sampling plan</w:t>
      </w:r>
      <w:r w:rsidR="00023E95" w:rsidRPr="00725B9D">
        <w:rPr>
          <w:rFonts w:cstheme="minorHAnsi"/>
          <w:sz w:val="24"/>
          <w:szCs w:val="24"/>
        </w:rPr>
        <w:t xml:space="preserve"> </w:t>
      </w:r>
      <w:r w:rsidR="00EF1E2A" w:rsidRPr="00725B9D">
        <w:rPr>
          <w:rFonts w:cstheme="minorHAnsi"/>
          <w:sz w:val="24"/>
          <w:szCs w:val="24"/>
        </w:rPr>
        <w:t xml:space="preserve">to </w:t>
      </w:r>
      <w:r w:rsidR="00F01FAF" w:rsidRPr="00725B9D">
        <w:rPr>
          <w:rFonts w:cstheme="minorHAnsi"/>
          <w:sz w:val="24"/>
          <w:szCs w:val="24"/>
        </w:rPr>
        <w:t>obtain</w:t>
      </w:r>
      <w:r w:rsidR="002B1D81" w:rsidRPr="00725B9D">
        <w:rPr>
          <w:rFonts w:cstheme="minorHAnsi"/>
          <w:sz w:val="24"/>
          <w:szCs w:val="24"/>
        </w:rPr>
        <w:t xml:space="preserve"> nationally representative </w:t>
      </w:r>
      <w:r w:rsidR="008D0A8C" w:rsidRPr="00725B9D">
        <w:rPr>
          <w:rFonts w:cstheme="minorHAnsi"/>
          <w:sz w:val="24"/>
          <w:szCs w:val="24"/>
        </w:rPr>
        <w:t xml:space="preserve">samples for </w:t>
      </w:r>
      <w:r w:rsidR="002B1D81" w:rsidRPr="00725B9D">
        <w:rPr>
          <w:rFonts w:cstheme="minorHAnsi"/>
          <w:sz w:val="24"/>
          <w:szCs w:val="24"/>
        </w:rPr>
        <w:t xml:space="preserve">quality </w:t>
      </w:r>
      <w:r w:rsidR="00DE30AD">
        <w:rPr>
          <w:rFonts w:cstheme="minorHAnsi"/>
          <w:sz w:val="24"/>
          <w:szCs w:val="24"/>
        </w:rPr>
        <w:t>grades</w:t>
      </w:r>
      <w:r w:rsidR="00112A74">
        <w:rPr>
          <w:rFonts w:cstheme="minorHAnsi"/>
          <w:sz w:val="24"/>
          <w:szCs w:val="24"/>
        </w:rPr>
        <w:t xml:space="preserve"> (select and choice)</w:t>
      </w:r>
      <w:r w:rsidR="00DE30AD">
        <w:rPr>
          <w:rFonts w:cstheme="minorHAnsi"/>
          <w:sz w:val="24"/>
          <w:szCs w:val="24"/>
        </w:rPr>
        <w:t xml:space="preserve">, </w:t>
      </w:r>
      <w:r w:rsidR="002B1D81" w:rsidRPr="00725B9D">
        <w:rPr>
          <w:rFonts w:cstheme="minorHAnsi"/>
          <w:sz w:val="24"/>
          <w:szCs w:val="24"/>
        </w:rPr>
        <w:t>yield grades</w:t>
      </w:r>
      <w:r w:rsidR="00112A74">
        <w:rPr>
          <w:rFonts w:cstheme="minorHAnsi"/>
          <w:sz w:val="24"/>
          <w:szCs w:val="24"/>
        </w:rPr>
        <w:t xml:space="preserve"> (YG2 and YG3)</w:t>
      </w:r>
      <w:r w:rsidR="002B1D81" w:rsidRPr="00725B9D">
        <w:rPr>
          <w:rFonts w:cstheme="minorHAnsi"/>
          <w:sz w:val="24"/>
          <w:szCs w:val="24"/>
        </w:rPr>
        <w:t>, genders</w:t>
      </w:r>
      <w:r w:rsidR="00112A74">
        <w:rPr>
          <w:rFonts w:cstheme="minorHAnsi"/>
          <w:sz w:val="24"/>
          <w:szCs w:val="24"/>
        </w:rPr>
        <w:t xml:space="preserve"> (st</w:t>
      </w:r>
      <w:r w:rsidR="00394579">
        <w:rPr>
          <w:rFonts w:cstheme="minorHAnsi"/>
          <w:sz w:val="24"/>
          <w:szCs w:val="24"/>
        </w:rPr>
        <w:t>eer and heifer)</w:t>
      </w:r>
      <w:r w:rsidR="002B1D81" w:rsidRPr="00725B9D">
        <w:rPr>
          <w:rFonts w:cstheme="minorHAnsi"/>
          <w:sz w:val="24"/>
          <w:szCs w:val="24"/>
        </w:rPr>
        <w:t>, and genetic types</w:t>
      </w:r>
      <w:r w:rsidR="00394579">
        <w:rPr>
          <w:rFonts w:cstheme="minorHAnsi"/>
          <w:sz w:val="24"/>
          <w:szCs w:val="24"/>
        </w:rPr>
        <w:t xml:space="preserve"> (dairy and non-dairy)</w:t>
      </w:r>
      <w:r w:rsidR="002B1D81" w:rsidRPr="00725B9D">
        <w:rPr>
          <w:rFonts w:cstheme="minorHAnsi"/>
          <w:sz w:val="24"/>
          <w:szCs w:val="24"/>
        </w:rPr>
        <w:t xml:space="preserve">. </w:t>
      </w:r>
      <w:r w:rsidR="00FF06F1" w:rsidRPr="00725B9D">
        <w:rPr>
          <w:rFonts w:cstheme="minorHAnsi"/>
          <w:sz w:val="24"/>
          <w:szCs w:val="24"/>
        </w:rPr>
        <w:t xml:space="preserve">Scientists at TAMU, TTU, and CSU </w:t>
      </w:r>
      <w:r w:rsidR="002B1D81" w:rsidRPr="00725B9D">
        <w:rPr>
          <w:rFonts w:cstheme="minorHAnsi"/>
          <w:sz w:val="24"/>
          <w:szCs w:val="24"/>
        </w:rPr>
        <w:t>fabricated</w:t>
      </w:r>
      <w:r w:rsidR="00217C48" w:rsidRPr="00725B9D">
        <w:rPr>
          <w:rFonts w:cstheme="minorHAnsi"/>
          <w:sz w:val="24"/>
          <w:szCs w:val="24"/>
        </w:rPr>
        <w:t xml:space="preserve"> retail cuts </w:t>
      </w:r>
      <w:r w:rsidR="002D3B6F">
        <w:rPr>
          <w:rFonts w:cstheme="minorHAnsi"/>
          <w:sz w:val="24"/>
          <w:szCs w:val="24"/>
        </w:rPr>
        <w:t xml:space="preserve">from the carcasses </w:t>
      </w:r>
      <w:r w:rsidR="00217C48" w:rsidRPr="00725B9D">
        <w:rPr>
          <w:rFonts w:cstheme="minorHAnsi"/>
          <w:sz w:val="24"/>
          <w:szCs w:val="24"/>
        </w:rPr>
        <w:t xml:space="preserve">using established </w:t>
      </w:r>
      <w:r w:rsidR="008D0A8C" w:rsidRPr="00725B9D">
        <w:rPr>
          <w:rFonts w:cstheme="minorHAnsi"/>
          <w:sz w:val="24"/>
          <w:szCs w:val="24"/>
        </w:rPr>
        <w:t xml:space="preserve">NDI </w:t>
      </w:r>
      <w:r w:rsidR="00217C48" w:rsidRPr="00725B9D">
        <w:rPr>
          <w:rFonts w:cstheme="minorHAnsi"/>
          <w:sz w:val="24"/>
          <w:szCs w:val="24"/>
        </w:rPr>
        <w:t>protocols</w:t>
      </w:r>
      <w:r w:rsidR="002B1D81" w:rsidRPr="00725B9D">
        <w:rPr>
          <w:rFonts w:cstheme="minorHAnsi"/>
          <w:sz w:val="24"/>
          <w:szCs w:val="24"/>
        </w:rPr>
        <w:t xml:space="preserve">. </w:t>
      </w:r>
    </w:p>
    <w:p w14:paraId="6AFA094B" w14:textId="7C13037E" w:rsidR="003E51A7" w:rsidRDefault="00C46FE9" w:rsidP="00725B9D">
      <w:pPr>
        <w:spacing w:after="0"/>
        <w:ind w:firstLine="720"/>
        <w:rPr>
          <w:rFonts w:cstheme="minorHAnsi"/>
          <w:sz w:val="24"/>
          <w:szCs w:val="24"/>
        </w:rPr>
      </w:pPr>
      <w:bookmarkStart w:id="0" w:name="_Toc445140171"/>
      <w:r w:rsidRPr="00725B9D">
        <w:rPr>
          <w:rFonts w:cstheme="minorHAnsi"/>
          <w:sz w:val="24"/>
          <w:szCs w:val="24"/>
        </w:rPr>
        <w:t xml:space="preserve">NDI </w:t>
      </w:r>
      <w:r w:rsidR="006F6BCA" w:rsidRPr="00725B9D">
        <w:rPr>
          <w:rFonts w:cstheme="minorHAnsi"/>
          <w:sz w:val="24"/>
          <w:szCs w:val="24"/>
        </w:rPr>
        <w:t xml:space="preserve">cooking </w:t>
      </w:r>
      <w:r w:rsidRPr="00725B9D">
        <w:rPr>
          <w:rFonts w:cstheme="minorHAnsi"/>
          <w:sz w:val="24"/>
          <w:szCs w:val="24"/>
        </w:rPr>
        <w:t xml:space="preserve">protocols </w:t>
      </w:r>
      <w:r w:rsidR="00736258" w:rsidRPr="00725B9D">
        <w:rPr>
          <w:rFonts w:cstheme="minorHAnsi"/>
          <w:sz w:val="24"/>
          <w:szCs w:val="24"/>
        </w:rPr>
        <w:t>followed</w:t>
      </w:r>
      <w:r w:rsidRPr="00725B9D">
        <w:rPr>
          <w:rFonts w:cstheme="minorHAnsi"/>
          <w:sz w:val="24"/>
          <w:szCs w:val="24"/>
        </w:rPr>
        <w:t xml:space="preserve"> industry guidelines appropriate </w:t>
      </w:r>
      <w:r w:rsidR="006F6BCA" w:rsidRPr="00725B9D">
        <w:rPr>
          <w:rFonts w:cstheme="minorHAnsi"/>
          <w:sz w:val="24"/>
          <w:szCs w:val="24"/>
        </w:rPr>
        <w:t>to</w:t>
      </w:r>
      <w:r w:rsidRPr="00725B9D">
        <w:rPr>
          <w:rFonts w:cstheme="minorHAnsi"/>
          <w:sz w:val="24"/>
          <w:szCs w:val="24"/>
        </w:rPr>
        <w:t xml:space="preserve"> each cut. G</w:t>
      </w:r>
      <w:r w:rsidRPr="00725B9D">
        <w:rPr>
          <w:rFonts w:cstheme="minorHAnsi"/>
          <w:bCs/>
          <w:sz w:val="24"/>
          <w:szCs w:val="24"/>
        </w:rPr>
        <w:t>rilled</w:t>
      </w:r>
      <w:r w:rsidRPr="00725B9D">
        <w:rPr>
          <w:rFonts w:cstheme="minorHAnsi"/>
          <w:sz w:val="24"/>
          <w:szCs w:val="24"/>
        </w:rPr>
        <w:t xml:space="preserve"> samples were cooked </w:t>
      </w:r>
      <w:r w:rsidR="006F6BCA" w:rsidRPr="00725B9D">
        <w:rPr>
          <w:rFonts w:cstheme="minorHAnsi"/>
          <w:sz w:val="24"/>
          <w:szCs w:val="24"/>
        </w:rPr>
        <w:t xml:space="preserve">in two-sided electric grills preheated to 195°C, </w:t>
      </w:r>
      <w:r w:rsidRPr="00725B9D">
        <w:rPr>
          <w:rFonts w:cstheme="minorHAnsi"/>
          <w:sz w:val="24"/>
          <w:szCs w:val="24"/>
        </w:rPr>
        <w:t>to internal temperature</w:t>
      </w:r>
      <w:r w:rsidR="00B10823">
        <w:rPr>
          <w:rFonts w:cstheme="minorHAnsi"/>
          <w:sz w:val="24"/>
          <w:szCs w:val="24"/>
        </w:rPr>
        <w:t xml:space="preserve"> of </w:t>
      </w:r>
      <w:r w:rsidR="00B10823" w:rsidRPr="00725B9D">
        <w:rPr>
          <w:rFonts w:cstheme="minorHAnsi"/>
          <w:sz w:val="24"/>
          <w:szCs w:val="24"/>
        </w:rPr>
        <w:t>70°C</w:t>
      </w:r>
      <w:r w:rsidR="00230318" w:rsidRPr="00725B9D">
        <w:rPr>
          <w:rFonts w:cstheme="minorHAnsi"/>
          <w:sz w:val="24"/>
          <w:szCs w:val="24"/>
        </w:rPr>
        <w:t>.</w:t>
      </w:r>
      <w:r w:rsidRPr="00725B9D">
        <w:rPr>
          <w:rFonts w:cstheme="minorHAnsi"/>
          <w:sz w:val="24"/>
          <w:szCs w:val="24"/>
        </w:rPr>
        <w:t xml:space="preserve"> Samples for roasting were cooked </w:t>
      </w:r>
      <w:r w:rsidR="00230318" w:rsidRPr="00725B9D">
        <w:rPr>
          <w:rFonts w:cstheme="minorHAnsi"/>
          <w:sz w:val="24"/>
          <w:szCs w:val="24"/>
        </w:rPr>
        <w:t xml:space="preserve">in a 160°C oven </w:t>
      </w:r>
      <w:r w:rsidRPr="00725B9D">
        <w:rPr>
          <w:rFonts w:cstheme="minorHAnsi"/>
          <w:sz w:val="24"/>
          <w:szCs w:val="24"/>
        </w:rPr>
        <w:t xml:space="preserve">on a rack in an uncovered pan to </w:t>
      </w:r>
      <w:r w:rsidR="0061605F">
        <w:rPr>
          <w:rFonts w:cstheme="minorHAnsi"/>
          <w:sz w:val="24"/>
          <w:szCs w:val="24"/>
        </w:rPr>
        <w:t xml:space="preserve">reach </w:t>
      </w:r>
      <w:r w:rsidR="00230318" w:rsidRPr="00725B9D">
        <w:rPr>
          <w:rFonts w:cstheme="minorHAnsi"/>
          <w:sz w:val="24"/>
          <w:szCs w:val="24"/>
        </w:rPr>
        <w:t xml:space="preserve">60°C </w:t>
      </w:r>
      <w:r w:rsidRPr="00725B9D">
        <w:rPr>
          <w:rFonts w:cstheme="minorHAnsi"/>
          <w:sz w:val="24"/>
          <w:szCs w:val="24"/>
        </w:rPr>
        <w:t>internal temperature. Samples for br</w:t>
      </w:r>
      <w:r w:rsidRPr="00725B9D">
        <w:rPr>
          <w:rFonts w:cstheme="minorHAnsi"/>
          <w:bCs/>
          <w:sz w:val="24"/>
          <w:szCs w:val="24"/>
        </w:rPr>
        <w:t xml:space="preserve">aising </w:t>
      </w:r>
      <w:r w:rsidRPr="00725B9D">
        <w:rPr>
          <w:rFonts w:cstheme="minorHAnsi"/>
          <w:sz w:val="24"/>
          <w:szCs w:val="24"/>
        </w:rPr>
        <w:t xml:space="preserve">were browned, then simmered in a covered Dutch oven </w:t>
      </w:r>
      <w:r w:rsidR="003E6330" w:rsidRPr="00725B9D">
        <w:rPr>
          <w:rFonts w:cstheme="minorHAnsi"/>
          <w:sz w:val="24"/>
          <w:szCs w:val="24"/>
        </w:rPr>
        <w:t>with</w:t>
      </w:r>
      <w:r w:rsidRPr="00725B9D">
        <w:rPr>
          <w:rFonts w:cstheme="minorHAnsi"/>
          <w:sz w:val="24"/>
          <w:szCs w:val="24"/>
        </w:rPr>
        <w:t xml:space="preserve"> a small amount of distilled deionized water in a 120°C oven to </w:t>
      </w:r>
      <w:r w:rsidR="00B10823">
        <w:rPr>
          <w:rFonts w:cstheme="minorHAnsi"/>
          <w:sz w:val="24"/>
          <w:szCs w:val="24"/>
        </w:rPr>
        <w:t xml:space="preserve">reach </w:t>
      </w:r>
      <w:r w:rsidR="00996E0F" w:rsidRPr="00725B9D">
        <w:rPr>
          <w:rFonts w:cstheme="minorHAnsi"/>
          <w:sz w:val="24"/>
          <w:szCs w:val="24"/>
        </w:rPr>
        <w:t xml:space="preserve">85°C </w:t>
      </w:r>
      <w:r w:rsidRPr="00725B9D">
        <w:rPr>
          <w:rFonts w:cstheme="minorHAnsi"/>
          <w:sz w:val="24"/>
          <w:szCs w:val="24"/>
        </w:rPr>
        <w:t xml:space="preserve">internal temperature. </w:t>
      </w:r>
      <w:r w:rsidR="00EF1E2A" w:rsidRPr="00725B9D">
        <w:rPr>
          <w:rFonts w:cstheme="minorHAnsi"/>
          <w:sz w:val="24"/>
          <w:szCs w:val="24"/>
        </w:rPr>
        <w:t xml:space="preserve">Samples were analyzed in raw and cooked forms. </w:t>
      </w:r>
      <w:r w:rsidR="005C5CFE" w:rsidRPr="00725B9D">
        <w:rPr>
          <w:rFonts w:cstheme="minorHAnsi"/>
          <w:sz w:val="24"/>
          <w:szCs w:val="24"/>
        </w:rPr>
        <w:t>USDA-approved lab</w:t>
      </w:r>
      <w:r w:rsidR="00F73587" w:rsidRPr="00725B9D">
        <w:rPr>
          <w:rFonts w:cstheme="minorHAnsi"/>
          <w:sz w:val="24"/>
          <w:szCs w:val="24"/>
        </w:rPr>
        <w:t>oratorie</w:t>
      </w:r>
      <w:r w:rsidR="005C5CFE" w:rsidRPr="00725B9D">
        <w:rPr>
          <w:rFonts w:cstheme="minorHAnsi"/>
          <w:sz w:val="24"/>
          <w:szCs w:val="24"/>
        </w:rPr>
        <w:t xml:space="preserve">s </w:t>
      </w:r>
      <w:r w:rsidR="006C5204" w:rsidRPr="00725B9D">
        <w:rPr>
          <w:rFonts w:cstheme="minorHAnsi"/>
          <w:sz w:val="24"/>
          <w:szCs w:val="24"/>
        </w:rPr>
        <w:t xml:space="preserve">analyzed the samples </w:t>
      </w:r>
      <w:r w:rsidR="007B01C5" w:rsidRPr="00725B9D">
        <w:rPr>
          <w:rFonts w:cstheme="minorHAnsi"/>
          <w:sz w:val="24"/>
          <w:szCs w:val="24"/>
        </w:rPr>
        <w:t>with</w:t>
      </w:r>
      <w:r w:rsidR="003E51A7" w:rsidRPr="00725B9D">
        <w:rPr>
          <w:rFonts w:cstheme="minorHAnsi"/>
          <w:sz w:val="24"/>
          <w:szCs w:val="24"/>
        </w:rPr>
        <w:t xml:space="preserve"> validated methodology, standard reference </w:t>
      </w:r>
      <w:r w:rsidR="007B01C5" w:rsidRPr="00725B9D">
        <w:rPr>
          <w:rFonts w:cstheme="minorHAnsi"/>
          <w:sz w:val="24"/>
          <w:szCs w:val="24"/>
        </w:rPr>
        <w:t>and</w:t>
      </w:r>
      <w:r w:rsidR="003E51A7" w:rsidRPr="00725B9D">
        <w:rPr>
          <w:rFonts w:cstheme="minorHAnsi"/>
          <w:sz w:val="24"/>
          <w:szCs w:val="24"/>
        </w:rPr>
        <w:t xml:space="preserve"> in</w:t>
      </w:r>
      <w:r w:rsidR="005C5CFE" w:rsidRPr="00725B9D">
        <w:rPr>
          <w:rFonts w:cstheme="minorHAnsi"/>
          <w:sz w:val="24"/>
          <w:szCs w:val="24"/>
        </w:rPr>
        <w:t>-</w:t>
      </w:r>
      <w:r w:rsidR="003E51A7" w:rsidRPr="00725B9D">
        <w:rPr>
          <w:rFonts w:cstheme="minorHAnsi"/>
          <w:sz w:val="24"/>
          <w:szCs w:val="24"/>
        </w:rPr>
        <w:t>house control materials, and random duplicate</w:t>
      </w:r>
      <w:r w:rsidR="005C5CFE" w:rsidRPr="00725B9D">
        <w:rPr>
          <w:rFonts w:cstheme="minorHAnsi"/>
          <w:sz w:val="24"/>
          <w:szCs w:val="24"/>
        </w:rPr>
        <w:t>s</w:t>
      </w:r>
      <w:r w:rsidR="003E51A7" w:rsidRPr="00725B9D">
        <w:rPr>
          <w:rFonts w:cstheme="minorHAnsi"/>
          <w:sz w:val="24"/>
          <w:szCs w:val="24"/>
        </w:rPr>
        <w:t xml:space="preserve"> </w:t>
      </w:r>
      <w:r w:rsidR="007B01C5" w:rsidRPr="00725B9D">
        <w:rPr>
          <w:rFonts w:cstheme="minorHAnsi"/>
          <w:sz w:val="24"/>
          <w:szCs w:val="24"/>
        </w:rPr>
        <w:t>for</w:t>
      </w:r>
      <w:r w:rsidR="003E51A7" w:rsidRPr="00725B9D">
        <w:rPr>
          <w:rFonts w:cstheme="minorHAnsi"/>
          <w:sz w:val="24"/>
          <w:szCs w:val="24"/>
        </w:rPr>
        <w:t xml:space="preserve"> quality assurance.  </w:t>
      </w:r>
    </w:p>
    <w:p w14:paraId="6EB51F4B" w14:textId="77777777" w:rsidR="002D3B6F" w:rsidRPr="00725B9D" w:rsidRDefault="002D3B6F" w:rsidP="00725B9D">
      <w:pPr>
        <w:spacing w:after="0"/>
        <w:ind w:firstLine="720"/>
        <w:rPr>
          <w:rFonts w:cstheme="minorHAnsi"/>
          <w:color w:val="FF0000"/>
          <w:sz w:val="24"/>
          <w:szCs w:val="24"/>
          <w:highlight w:val="yellow"/>
        </w:rPr>
      </w:pPr>
    </w:p>
    <w:bookmarkEnd w:id="0"/>
    <w:p w14:paraId="3B185FFC" w14:textId="06CEEE1E" w:rsidR="00725B9D" w:rsidRDefault="00402D1C" w:rsidP="00725B9D">
      <w:pPr>
        <w:spacing w:after="0"/>
        <w:rPr>
          <w:rFonts w:cstheme="minorHAnsi"/>
          <w:sz w:val="24"/>
          <w:szCs w:val="24"/>
        </w:rPr>
      </w:pPr>
      <w:r w:rsidRPr="00725B9D">
        <w:rPr>
          <w:rFonts w:cstheme="minorHAnsi"/>
          <w:sz w:val="24"/>
          <w:szCs w:val="24"/>
          <w:u w:val="single"/>
        </w:rPr>
        <w:t>Data</w:t>
      </w:r>
      <w:r w:rsidR="009F77D4">
        <w:rPr>
          <w:rFonts w:cstheme="minorHAnsi"/>
          <w:sz w:val="24"/>
          <w:szCs w:val="24"/>
          <w:u w:val="single"/>
        </w:rPr>
        <w:t>set</w:t>
      </w:r>
      <w:r w:rsidRPr="00725B9D">
        <w:rPr>
          <w:rFonts w:cstheme="minorHAnsi"/>
          <w:sz w:val="24"/>
          <w:szCs w:val="24"/>
          <w:u w:val="single"/>
        </w:rPr>
        <w:t xml:space="preserve"> description</w:t>
      </w:r>
      <w:r w:rsidRPr="00725B9D">
        <w:rPr>
          <w:rFonts w:cstheme="minorHAnsi"/>
          <w:sz w:val="24"/>
          <w:szCs w:val="24"/>
        </w:rPr>
        <w:t xml:space="preserve">: </w:t>
      </w:r>
    </w:p>
    <w:p w14:paraId="696A032B" w14:textId="7791C1DB" w:rsidR="0056326B" w:rsidRPr="00725B9D" w:rsidRDefault="00D95155" w:rsidP="00A17445">
      <w:pPr>
        <w:spacing w:after="0"/>
        <w:rPr>
          <w:rFonts w:cstheme="minorHAnsi"/>
          <w:sz w:val="24"/>
          <w:szCs w:val="24"/>
        </w:rPr>
      </w:pPr>
      <w:r w:rsidRPr="00725B9D">
        <w:rPr>
          <w:rFonts w:cstheme="minorHAnsi"/>
          <w:sz w:val="24"/>
          <w:szCs w:val="24"/>
        </w:rPr>
        <w:t>Th</w:t>
      </w:r>
      <w:r w:rsidR="00D14A16" w:rsidRPr="00725B9D">
        <w:rPr>
          <w:rFonts w:cstheme="minorHAnsi"/>
          <w:sz w:val="24"/>
          <w:szCs w:val="24"/>
        </w:rPr>
        <w:t xml:space="preserve">is dataset </w:t>
      </w:r>
      <w:r w:rsidR="00302C2F" w:rsidRPr="00725B9D">
        <w:rPr>
          <w:rFonts w:cstheme="minorHAnsi"/>
          <w:sz w:val="24"/>
          <w:szCs w:val="24"/>
        </w:rPr>
        <w:t xml:space="preserve">of </w:t>
      </w:r>
      <w:r w:rsidR="00302C2F" w:rsidRPr="007D3009">
        <w:rPr>
          <w:rFonts w:cstheme="minorHAnsi"/>
          <w:sz w:val="24"/>
          <w:szCs w:val="24"/>
        </w:rPr>
        <w:t>98 beef items contains</w:t>
      </w:r>
      <w:r w:rsidRPr="007D3009">
        <w:rPr>
          <w:rFonts w:cstheme="minorHAnsi"/>
          <w:sz w:val="24"/>
          <w:szCs w:val="24"/>
        </w:rPr>
        <w:t xml:space="preserve"> analytical data for proximate </w:t>
      </w:r>
      <w:r w:rsidR="002C54B7" w:rsidRPr="007D3009">
        <w:rPr>
          <w:rFonts w:cstheme="minorHAnsi"/>
          <w:sz w:val="24"/>
          <w:szCs w:val="24"/>
        </w:rPr>
        <w:t>components</w:t>
      </w:r>
      <w:r w:rsidRPr="007D3009">
        <w:rPr>
          <w:rFonts w:cstheme="minorHAnsi"/>
          <w:sz w:val="24"/>
          <w:szCs w:val="24"/>
        </w:rPr>
        <w:t xml:space="preserve"> (</w:t>
      </w:r>
      <w:r w:rsidR="002C54B7" w:rsidRPr="007D3009">
        <w:rPr>
          <w:rFonts w:cstheme="minorHAnsi"/>
          <w:sz w:val="24"/>
          <w:szCs w:val="24"/>
        </w:rPr>
        <w:t xml:space="preserve">water, protein, total lipid, </w:t>
      </w:r>
      <w:r w:rsidR="00935169">
        <w:rPr>
          <w:rFonts w:cstheme="minorHAnsi"/>
          <w:sz w:val="24"/>
          <w:szCs w:val="24"/>
        </w:rPr>
        <w:t xml:space="preserve">and </w:t>
      </w:r>
      <w:r w:rsidR="002C54B7" w:rsidRPr="007D3009">
        <w:rPr>
          <w:rFonts w:cstheme="minorHAnsi"/>
          <w:sz w:val="24"/>
          <w:szCs w:val="24"/>
        </w:rPr>
        <w:t>ash)</w:t>
      </w:r>
      <w:r w:rsidR="00031DCF">
        <w:rPr>
          <w:rFonts w:cstheme="minorHAnsi"/>
          <w:sz w:val="24"/>
          <w:szCs w:val="24"/>
        </w:rPr>
        <w:t xml:space="preserve">. Data values reflect </w:t>
      </w:r>
      <w:r w:rsidR="00655514" w:rsidRPr="007D3009">
        <w:rPr>
          <w:rFonts w:cstheme="minorHAnsi"/>
          <w:sz w:val="24"/>
          <w:szCs w:val="24"/>
        </w:rPr>
        <w:t>raw and cooked forms</w:t>
      </w:r>
      <w:r w:rsidR="007A7085">
        <w:rPr>
          <w:rFonts w:cstheme="minorHAnsi"/>
          <w:sz w:val="24"/>
          <w:szCs w:val="24"/>
        </w:rPr>
        <w:t xml:space="preserve"> of cuts</w:t>
      </w:r>
      <w:r w:rsidR="00031DCF">
        <w:rPr>
          <w:rFonts w:cstheme="minorHAnsi"/>
          <w:sz w:val="24"/>
          <w:szCs w:val="24"/>
        </w:rPr>
        <w:t xml:space="preserve"> from</w:t>
      </w:r>
      <w:r w:rsidR="00655514" w:rsidRPr="007D3009">
        <w:rPr>
          <w:rFonts w:cstheme="minorHAnsi"/>
          <w:sz w:val="24"/>
          <w:szCs w:val="24"/>
        </w:rPr>
        <w:t xml:space="preserve"> the </w:t>
      </w:r>
      <w:r w:rsidR="008B0E02" w:rsidRPr="007D3009">
        <w:rPr>
          <w:rFonts w:cstheme="minorHAnsi"/>
          <w:sz w:val="24"/>
          <w:szCs w:val="24"/>
        </w:rPr>
        <w:t xml:space="preserve">brisket, </w:t>
      </w:r>
      <w:r w:rsidR="00655514" w:rsidRPr="007D3009">
        <w:rPr>
          <w:rFonts w:cstheme="minorHAnsi"/>
          <w:sz w:val="24"/>
          <w:szCs w:val="24"/>
        </w:rPr>
        <w:t xml:space="preserve">chuck, </w:t>
      </w:r>
      <w:r w:rsidR="00AF54FE" w:rsidRPr="007D3009">
        <w:rPr>
          <w:rFonts w:cstheme="minorHAnsi"/>
          <w:sz w:val="24"/>
          <w:szCs w:val="24"/>
        </w:rPr>
        <w:t>plate</w:t>
      </w:r>
      <w:r w:rsidR="00430AA9" w:rsidRPr="007D3009">
        <w:rPr>
          <w:rFonts w:cstheme="minorHAnsi"/>
          <w:sz w:val="24"/>
          <w:szCs w:val="24"/>
        </w:rPr>
        <w:t xml:space="preserve">, </w:t>
      </w:r>
      <w:r w:rsidR="00655514" w:rsidRPr="007D3009">
        <w:rPr>
          <w:rFonts w:cstheme="minorHAnsi"/>
          <w:sz w:val="24"/>
          <w:szCs w:val="24"/>
        </w:rPr>
        <w:t xml:space="preserve">rib, </w:t>
      </w:r>
      <w:r w:rsidR="00430AA9" w:rsidRPr="007D3009">
        <w:rPr>
          <w:rFonts w:cstheme="minorHAnsi"/>
          <w:sz w:val="24"/>
          <w:szCs w:val="24"/>
        </w:rPr>
        <w:t xml:space="preserve">loin, </w:t>
      </w:r>
      <w:r w:rsidR="00655514" w:rsidRPr="007D3009">
        <w:rPr>
          <w:rFonts w:cstheme="minorHAnsi"/>
          <w:sz w:val="24"/>
          <w:szCs w:val="24"/>
        </w:rPr>
        <w:t xml:space="preserve">and round </w:t>
      </w:r>
      <w:proofErr w:type="spellStart"/>
      <w:r w:rsidR="00655514" w:rsidRPr="007D3009">
        <w:rPr>
          <w:rFonts w:cstheme="minorHAnsi"/>
          <w:sz w:val="24"/>
          <w:szCs w:val="24"/>
        </w:rPr>
        <w:t>primals</w:t>
      </w:r>
      <w:proofErr w:type="spellEnd"/>
      <w:r w:rsidR="00723E96">
        <w:rPr>
          <w:rFonts w:cstheme="minorHAnsi"/>
          <w:sz w:val="24"/>
          <w:szCs w:val="24"/>
        </w:rPr>
        <w:t xml:space="preserve"> according to</w:t>
      </w:r>
      <w:r w:rsidR="00031DCF">
        <w:rPr>
          <w:rFonts w:cstheme="minorHAnsi"/>
          <w:sz w:val="24"/>
          <w:szCs w:val="24"/>
        </w:rPr>
        <w:t xml:space="preserve"> </w:t>
      </w:r>
      <w:r w:rsidR="001031FA">
        <w:rPr>
          <w:rFonts w:cstheme="minorHAnsi"/>
          <w:sz w:val="24"/>
          <w:szCs w:val="24"/>
        </w:rPr>
        <w:t>USDA Select</w:t>
      </w:r>
      <w:r w:rsidR="00031DCF">
        <w:rPr>
          <w:rFonts w:cstheme="minorHAnsi"/>
          <w:sz w:val="24"/>
          <w:szCs w:val="24"/>
        </w:rPr>
        <w:t xml:space="preserve"> and USDA Choice quality grades. </w:t>
      </w:r>
      <w:r w:rsidR="00302C2F" w:rsidRPr="00725B9D">
        <w:rPr>
          <w:rFonts w:cstheme="minorHAnsi"/>
          <w:sz w:val="24"/>
          <w:szCs w:val="24"/>
        </w:rPr>
        <w:t>Mean</w:t>
      </w:r>
      <w:r w:rsidR="00E040A6" w:rsidRPr="00725B9D">
        <w:rPr>
          <w:rFonts w:cstheme="minorHAnsi"/>
          <w:sz w:val="24"/>
          <w:szCs w:val="24"/>
        </w:rPr>
        <w:t xml:space="preserve">s and standard deviations </w:t>
      </w:r>
      <w:r w:rsidR="009F77D4">
        <w:rPr>
          <w:rFonts w:cstheme="minorHAnsi"/>
          <w:sz w:val="24"/>
          <w:szCs w:val="24"/>
        </w:rPr>
        <w:t>have been</w:t>
      </w:r>
      <w:r w:rsidR="00302C2F" w:rsidRPr="00725B9D">
        <w:rPr>
          <w:rFonts w:cstheme="minorHAnsi"/>
          <w:sz w:val="24"/>
          <w:szCs w:val="24"/>
        </w:rPr>
        <w:t xml:space="preserve"> determined</w:t>
      </w:r>
      <w:r w:rsidR="002C54B7" w:rsidRPr="00725B9D">
        <w:rPr>
          <w:rFonts w:cstheme="minorHAnsi"/>
          <w:sz w:val="24"/>
          <w:szCs w:val="24"/>
        </w:rPr>
        <w:t xml:space="preserve"> u</w:t>
      </w:r>
      <w:r w:rsidR="00D14A16" w:rsidRPr="00725B9D">
        <w:rPr>
          <w:rFonts w:cstheme="minorHAnsi"/>
          <w:sz w:val="24"/>
          <w:szCs w:val="24"/>
        </w:rPr>
        <w:t>sing</w:t>
      </w:r>
      <w:r w:rsidRPr="00725B9D">
        <w:rPr>
          <w:rFonts w:cstheme="minorHAnsi"/>
          <w:sz w:val="24"/>
          <w:szCs w:val="24"/>
        </w:rPr>
        <w:t xml:space="preserve"> individual</w:t>
      </w:r>
      <w:r w:rsidR="007313BE" w:rsidRPr="00725B9D">
        <w:rPr>
          <w:rFonts w:cstheme="minorHAnsi"/>
          <w:sz w:val="24"/>
          <w:szCs w:val="24"/>
        </w:rPr>
        <w:t xml:space="preserve"> </w:t>
      </w:r>
      <w:r w:rsidR="00620F36" w:rsidRPr="00725B9D">
        <w:rPr>
          <w:rFonts w:cstheme="minorHAnsi"/>
          <w:sz w:val="24"/>
          <w:szCs w:val="24"/>
        </w:rPr>
        <w:t>analytical sample</w:t>
      </w:r>
      <w:r w:rsidR="005E403E" w:rsidRPr="00725B9D">
        <w:rPr>
          <w:rFonts w:cstheme="minorHAnsi"/>
          <w:sz w:val="24"/>
          <w:szCs w:val="24"/>
        </w:rPr>
        <w:t xml:space="preserve"> value</w:t>
      </w:r>
      <w:r w:rsidR="00620F36" w:rsidRPr="00725B9D">
        <w:rPr>
          <w:rFonts w:cstheme="minorHAnsi"/>
          <w:sz w:val="24"/>
          <w:szCs w:val="24"/>
        </w:rPr>
        <w:t>s.</w:t>
      </w:r>
      <w:r w:rsidR="005E403E" w:rsidRPr="00725B9D">
        <w:rPr>
          <w:rFonts w:cstheme="minorHAnsi"/>
          <w:sz w:val="24"/>
          <w:szCs w:val="24"/>
        </w:rPr>
        <w:t xml:space="preserve"> The number of individual samples</w:t>
      </w:r>
      <w:r w:rsidR="00E040A6" w:rsidRPr="00725B9D">
        <w:rPr>
          <w:rFonts w:cstheme="minorHAnsi"/>
          <w:sz w:val="24"/>
          <w:szCs w:val="24"/>
        </w:rPr>
        <w:t xml:space="preserve"> </w:t>
      </w:r>
      <w:r w:rsidR="005E403E" w:rsidRPr="00725B9D">
        <w:rPr>
          <w:rFonts w:cstheme="minorHAnsi"/>
          <w:sz w:val="24"/>
          <w:szCs w:val="24"/>
        </w:rPr>
        <w:t>are indicated</w:t>
      </w:r>
      <w:r w:rsidR="002D3B6F">
        <w:rPr>
          <w:rFonts w:cstheme="minorHAnsi"/>
          <w:sz w:val="24"/>
          <w:szCs w:val="24"/>
        </w:rPr>
        <w:t>, rang</w:t>
      </w:r>
      <w:r w:rsidR="008947B2">
        <w:rPr>
          <w:rFonts w:cstheme="minorHAnsi"/>
          <w:sz w:val="24"/>
          <w:szCs w:val="24"/>
        </w:rPr>
        <w:t>ing</w:t>
      </w:r>
      <w:r w:rsidR="002D3B6F">
        <w:rPr>
          <w:rFonts w:cstheme="minorHAnsi"/>
          <w:sz w:val="24"/>
          <w:szCs w:val="24"/>
        </w:rPr>
        <w:t xml:space="preserve"> from 8 to 48</w:t>
      </w:r>
      <w:r w:rsidR="00723E96">
        <w:rPr>
          <w:rFonts w:cstheme="minorHAnsi"/>
          <w:sz w:val="24"/>
          <w:szCs w:val="24"/>
        </w:rPr>
        <w:t xml:space="preserve"> analytical samples </w:t>
      </w:r>
      <w:r w:rsidR="00243CFD">
        <w:rPr>
          <w:rFonts w:cstheme="minorHAnsi"/>
          <w:sz w:val="24"/>
          <w:szCs w:val="24"/>
        </w:rPr>
        <w:t>per item</w:t>
      </w:r>
      <w:r w:rsidR="005E403E" w:rsidRPr="00725B9D">
        <w:rPr>
          <w:rFonts w:cstheme="minorHAnsi"/>
          <w:sz w:val="24"/>
          <w:szCs w:val="24"/>
        </w:rPr>
        <w:t xml:space="preserve">. </w:t>
      </w:r>
    </w:p>
    <w:p w14:paraId="0D30EDCA" w14:textId="77777777" w:rsidR="009F77D4" w:rsidRDefault="009F77D4" w:rsidP="009F77D4">
      <w:pPr>
        <w:spacing w:after="0"/>
        <w:rPr>
          <w:rFonts w:cstheme="minorHAnsi"/>
          <w:sz w:val="24"/>
          <w:szCs w:val="24"/>
        </w:rPr>
      </w:pPr>
    </w:p>
    <w:p w14:paraId="32CC7547" w14:textId="752E00EF" w:rsidR="009F77D4" w:rsidRDefault="009F77D4" w:rsidP="009F77D4">
      <w:pPr>
        <w:spacing w:after="0"/>
        <w:rPr>
          <w:rFonts w:cstheme="minorHAnsi"/>
          <w:sz w:val="24"/>
          <w:szCs w:val="24"/>
        </w:rPr>
      </w:pPr>
      <w:r w:rsidRPr="009F77D4">
        <w:rPr>
          <w:rFonts w:cstheme="minorHAnsi"/>
          <w:sz w:val="24"/>
          <w:szCs w:val="24"/>
          <w:u w:val="single"/>
        </w:rPr>
        <w:t xml:space="preserve">For additional </w:t>
      </w:r>
      <w:r>
        <w:rPr>
          <w:rFonts w:cstheme="minorHAnsi"/>
          <w:sz w:val="24"/>
          <w:szCs w:val="24"/>
          <w:u w:val="single"/>
        </w:rPr>
        <w:t xml:space="preserve">nutrient </w:t>
      </w:r>
      <w:r w:rsidRPr="009F77D4">
        <w:rPr>
          <w:rFonts w:cstheme="minorHAnsi"/>
          <w:sz w:val="24"/>
          <w:szCs w:val="24"/>
          <w:u w:val="single"/>
        </w:rPr>
        <w:t>data</w:t>
      </w:r>
      <w:r>
        <w:rPr>
          <w:rFonts w:cstheme="minorHAnsi"/>
          <w:sz w:val="24"/>
          <w:szCs w:val="24"/>
        </w:rPr>
        <w:t>:</w:t>
      </w:r>
    </w:p>
    <w:p w14:paraId="316D5375" w14:textId="6A821F6F" w:rsidR="00402D1C" w:rsidRDefault="00E040A6" w:rsidP="009F77D4">
      <w:pPr>
        <w:spacing w:after="0"/>
        <w:rPr>
          <w:rFonts w:cstheme="minorHAnsi"/>
          <w:bCs/>
          <w:sz w:val="24"/>
          <w:szCs w:val="24"/>
        </w:rPr>
      </w:pPr>
      <w:r w:rsidRPr="00725B9D">
        <w:rPr>
          <w:rFonts w:cstheme="minorHAnsi"/>
          <w:sz w:val="24"/>
          <w:szCs w:val="24"/>
        </w:rPr>
        <w:t>A</w:t>
      </w:r>
      <w:r w:rsidR="006C654E" w:rsidRPr="00725B9D">
        <w:rPr>
          <w:rFonts w:cstheme="minorHAnsi"/>
          <w:sz w:val="24"/>
          <w:szCs w:val="24"/>
        </w:rPr>
        <w:t xml:space="preserve">fter analyzing </w:t>
      </w:r>
      <w:r w:rsidR="001C7048" w:rsidRPr="00725B9D">
        <w:rPr>
          <w:rFonts w:cstheme="minorHAnsi"/>
          <w:sz w:val="24"/>
          <w:szCs w:val="24"/>
        </w:rPr>
        <w:t xml:space="preserve">for </w:t>
      </w:r>
      <w:r w:rsidR="006C654E" w:rsidRPr="00725B9D">
        <w:rPr>
          <w:rFonts w:cstheme="minorHAnsi"/>
          <w:sz w:val="24"/>
          <w:szCs w:val="24"/>
        </w:rPr>
        <w:t>proximate</w:t>
      </w:r>
      <w:r w:rsidR="007612B4">
        <w:rPr>
          <w:rFonts w:cstheme="minorHAnsi"/>
          <w:sz w:val="24"/>
          <w:szCs w:val="24"/>
        </w:rPr>
        <w:t xml:space="preserve"> components</w:t>
      </w:r>
      <w:r w:rsidR="00DB1298">
        <w:rPr>
          <w:rFonts w:cstheme="minorHAnsi"/>
          <w:sz w:val="24"/>
          <w:szCs w:val="24"/>
        </w:rPr>
        <w:t xml:space="preserve"> from</w:t>
      </w:r>
      <w:r w:rsidRPr="00725B9D">
        <w:rPr>
          <w:rFonts w:cstheme="minorHAnsi"/>
          <w:sz w:val="24"/>
          <w:szCs w:val="24"/>
        </w:rPr>
        <w:t xml:space="preserve"> </w:t>
      </w:r>
      <w:r w:rsidR="00E8415E" w:rsidRPr="00725B9D">
        <w:rPr>
          <w:rFonts w:cstheme="minorHAnsi"/>
          <w:sz w:val="24"/>
          <w:szCs w:val="24"/>
        </w:rPr>
        <w:t>individual animal samples</w:t>
      </w:r>
      <w:r w:rsidR="00DB1298">
        <w:rPr>
          <w:rFonts w:cstheme="minorHAnsi"/>
          <w:sz w:val="24"/>
          <w:szCs w:val="24"/>
        </w:rPr>
        <w:t>, composites</w:t>
      </w:r>
      <w:r w:rsidR="00E8415E" w:rsidRPr="00725B9D">
        <w:rPr>
          <w:rFonts w:cstheme="minorHAnsi"/>
          <w:sz w:val="24"/>
          <w:szCs w:val="24"/>
        </w:rPr>
        <w:t xml:space="preserve"> were c</w:t>
      </w:r>
      <w:r w:rsidR="006E4717">
        <w:rPr>
          <w:rFonts w:cstheme="minorHAnsi"/>
          <w:sz w:val="24"/>
          <w:szCs w:val="24"/>
        </w:rPr>
        <w:t>reated</w:t>
      </w:r>
      <w:r w:rsidR="001C7048" w:rsidRPr="00725B9D">
        <w:rPr>
          <w:rFonts w:cstheme="minorHAnsi"/>
          <w:sz w:val="24"/>
          <w:szCs w:val="24"/>
        </w:rPr>
        <w:t xml:space="preserve"> </w:t>
      </w:r>
      <w:r w:rsidR="00FA2737" w:rsidRPr="00725B9D">
        <w:rPr>
          <w:rFonts w:cstheme="minorHAnsi"/>
          <w:sz w:val="24"/>
          <w:szCs w:val="24"/>
        </w:rPr>
        <w:t>using a</w:t>
      </w:r>
      <w:r w:rsidR="00FA2737" w:rsidRPr="00725B9D">
        <w:rPr>
          <w:rFonts w:eastAsia="Calibri" w:cstheme="minorHAnsi"/>
          <w:sz w:val="24"/>
          <w:szCs w:val="24"/>
        </w:rPr>
        <w:t xml:space="preserve"> </w:t>
      </w:r>
      <w:r w:rsidR="00FA2737" w:rsidRPr="00725B9D">
        <w:rPr>
          <w:rFonts w:cstheme="minorHAnsi"/>
          <w:sz w:val="24"/>
          <w:szCs w:val="24"/>
        </w:rPr>
        <w:t xml:space="preserve">statistically designed </w:t>
      </w:r>
      <w:r w:rsidR="00FA2737" w:rsidRPr="00725B9D">
        <w:rPr>
          <w:rFonts w:eastAsia="Calibri" w:cstheme="minorHAnsi"/>
          <w:sz w:val="24"/>
          <w:szCs w:val="24"/>
        </w:rPr>
        <w:t>system</w:t>
      </w:r>
      <w:r w:rsidR="00FA2737" w:rsidRPr="00725B9D">
        <w:rPr>
          <w:rFonts w:cstheme="minorHAnsi"/>
          <w:sz w:val="24"/>
          <w:szCs w:val="24"/>
        </w:rPr>
        <w:t xml:space="preserve"> </w:t>
      </w:r>
      <w:r w:rsidR="00D435EE" w:rsidRPr="00725B9D">
        <w:rPr>
          <w:rFonts w:cstheme="minorHAnsi"/>
          <w:sz w:val="24"/>
          <w:szCs w:val="24"/>
        </w:rPr>
        <w:t xml:space="preserve">to </w:t>
      </w:r>
      <w:r w:rsidR="00DB1298">
        <w:rPr>
          <w:rFonts w:cstheme="minorHAnsi"/>
          <w:sz w:val="24"/>
          <w:szCs w:val="24"/>
        </w:rPr>
        <w:t>analyze for</w:t>
      </w:r>
      <w:r w:rsidR="00E8415E" w:rsidRPr="00725B9D">
        <w:rPr>
          <w:rFonts w:cstheme="minorHAnsi"/>
          <w:sz w:val="24"/>
          <w:szCs w:val="24"/>
        </w:rPr>
        <w:t xml:space="preserve"> other nutrients</w:t>
      </w:r>
      <w:r w:rsidR="00725B9D" w:rsidRPr="00725B9D">
        <w:rPr>
          <w:rFonts w:cstheme="minorHAnsi"/>
          <w:sz w:val="24"/>
          <w:szCs w:val="24"/>
        </w:rPr>
        <w:t xml:space="preserve"> for the NDI study</w:t>
      </w:r>
      <w:r w:rsidR="00E8415E" w:rsidRPr="00725B9D">
        <w:rPr>
          <w:rFonts w:eastAsia="Calibri" w:cstheme="minorHAnsi"/>
          <w:sz w:val="24"/>
          <w:szCs w:val="24"/>
        </w:rPr>
        <w:t>.</w:t>
      </w:r>
      <w:r w:rsidR="00E8415E" w:rsidRPr="00725B9D">
        <w:rPr>
          <w:rFonts w:cstheme="minorHAnsi"/>
          <w:sz w:val="24"/>
          <w:szCs w:val="24"/>
        </w:rPr>
        <w:t xml:space="preserve"> </w:t>
      </w:r>
      <w:r w:rsidR="00725B9D" w:rsidRPr="00725B9D">
        <w:rPr>
          <w:rFonts w:cstheme="minorHAnsi"/>
          <w:sz w:val="24"/>
          <w:szCs w:val="24"/>
        </w:rPr>
        <w:t>S</w:t>
      </w:r>
      <w:r w:rsidR="00E8415E" w:rsidRPr="00725B9D">
        <w:rPr>
          <w:rFonts w:cstheme="minorHAnsi"/>
          <w:sz w:val="24"/>
          <w:szCs w:val="24"/>
        </w:rPr>
        <w:t>pecific nutrients were analyzed at assigned composite level</w:t>
      </w:r>
      <w:r w:rsidR="004E1E54">
        <w:rPr>
          <w:rFonts w:cstheme="minorHAnsi"/>
          <w:sz w:val="24"/>
          <w:szCs w:val="24"/>
        </w:rPr>
        <w:t>s</w:t>
      </w:r>
      <w:r w:rsidR="00E8415E" w:rsidRPr="00725B9D">
        <w:rPr>
          <w:rFonts w:cstheme="minorHAnsi"/>
          <w:sz w:val="24"/>
          <w:szCs w:val="24"/>
        </w:rPr>
        <w:t xml:space="preserve"> </w:t>
      </w:r>
      <w:r w:rsidR="004E1E54">
        <w:rPr>
          <w:rFonts w:cstheme="minorHAnsi"/>
          <w:sz w:val="24"/>
          <w:szCs w:val="24"/>
        </w:rPr>
        <w:t>according to</w:t>
      </w:r>
      <w:r w:rsidR="00E8415E" w:rsidRPr="00725B9D">
        <w:rPr>
          <w:rFonts w:cstheme="minorHAnsi"/>
          <w:sz w:val="24"/>
          <w:szCs w:val="24"/>
        </w:rPr>
        <w:t xml:space="preserve"> a systematic </w:t>
      </w:r>
      <w:r w:rsidR="00E8415E" w:rsidRPr="00725B9D">
        <w:rPr>
          <w:rFonts w:cstheme="minorHAnsi"/>
          <w:sz w:val="24"/>
          <w:szCs w:val="24"/>
        </w:rPr>
        <w:lastRenderedPageBreak/>
        <w:t xml:space="preserve">approach. </w:t>
      </w:r>
      <w:r w:rsidR="0056326B" w:rsidRPr="00725B9D">
        <w:rPr>
          <w:rFonts w:cstheme="minorHAnsi"/>
          <w:sz w:val="24"/>
          <w:szCs w:val="24"/>
        </w:rPr>
        <w:t>Thus, f</w:t>
      </w:r>
      <w:r w:rsidR="00D95155" w:rsidRPr="00725B9D">
        <w:rPr>
          <w:rFonts w:cstheme="minorHAnsi"/>
          <w:sz w:val="24"/>
          <w:szCs w:val="24"/>
        </w:rPr>
        <w:t>ull nutrient profiles</w:t>
      </w:r>
      <w:r w:rsidR="008952E9" w:rsidRPr="00725B9D">
        <w:rPr>
          <w:rFonts w:cstheme="minorHAnsi"/>
          <w:sz w:val="24"/>
          <w:szCs w:val="24"/>
        </w:rPr>
        <w:t xml:space="preserve"> for </w:t>
      </w:r>
      <w:r w:rsidR="00DF1786" w:rsidRPr="00725B9D">
        <w:rPr>
          <w:rFonts w:cstheme="minorHAnsi"/>
          <w:sz w:val="24"/>
          <w:szCs w:val="24"/>
        </w:rPr>
        <w:t xml:space="preserve">beef </w:t>
      </w:r>
      <w:r w:rsidR="004D060E" w:rsidRPr="00725B9D">
        <w:rPr>
          <w:rFonts w:cstheme="minorHAnsi"/>
          <w:sz w:val="24"/>
          <w:szCs w:val="24"/>
        </w:rPr>
        <w:t>cuts</w:t>
      </w:r>
      <w:r w:rsidR="00725B9D" w:rsidRPr="00725B9D">
        <w:rPr>
          <w:rFonts w:cstheme="minorHAnsi"/>
          <w:sz w:val="24"/>
          <w:szCs w:val="24"/>
        </w:rPr>
        <w:t>,</w:t>
      </w:r>
      <w:r w:rsidR="0056326B" w:rsidRPr="00725B9D">
        <w:rPr>
          <w:rFonts w:cstheme="minorHAnsi"/>
          <w:sz w:val="24"/>
          <w:szCs w:val="24"/>
        </w:rPr>
        <w:t xml:space="preserve"> including some </w:t>
      </w:r>
      <w:r w:rsidR="008952E9" w:rsidRPr="00725B9D">
        <w:rPr>
          <w:rFonts w:cstheme="minorHAnsi"/>
          <w:sz w:val="24"/>
          <w:szCs w:val="24"/>
        </w:rPr>
        <w:t xml:space="preserve">nutrient </w:t>
      </w:r>
      <w:r w:rsidR="0056326B" w:rsidRPr="00725B9D">
        <w:rPr>
          <w:rFonts w:cstheme="minorHAnsi"/>
          <w:sz w:val="24"/>
          <w:szCs w:val="24"/>
        </w:rPr>
        <w:t>values determined</w:t>
      </w:r>
      <w:r w:rsidR="00521967" w:rsidRPr="00725B9D">
        <w:rPr>
          <w:rFonts w:cstheme="minorHAnsi"/>
          <w:sz w:val="24"/>
          <w:szCs w:val="24"/>
        </w:rPr>
        <w:t xml:space="preserve"> from</w:t>
      </w:r>
      <w:r w:rsidR="00D95155" w:rsidRPr="00725B9D">
        <w:rPr>
          <w:rFonts w:cstheme="minorHAnsi"/>
          <w:sz w:val="24"/>
          <w:szCs w:val="24"/>
        </w:rPr>
        <w:t xml:space="preserve"> </w:t>
      </w:r>
      <w:r w:rsidR="00F04BD4" w:rsidRPr="00725B9D">
        <w:rPr>
          <w:rFonts w:cstheme="minorHAnsi"/>
          <w:sz w:val="24"/>
          <w:szCs w:val="24"/>
        </w:rPr>
        <w:t>composite</w:t>
      </w:r>
      <w:r w:rsidR="00DF1786" w:rsidRPr="00725B9D">
        <w:rPr>
          <w:rFonts w:cstheme="minorHAnsi"/>
          <w:sz w:val="24"/>
          <w:szCs w:val="24"/>
        </w:rPr>
        <w:t>s</w:t>
      </w:r>
      <w:r w:rsidR="00F04BD4" w:rsidRPr="00725B9D">
        <w:rPr>
          <w:rFonts w:cstheme="minorHAnsi"/>
          <w:sz w:val="24"/>
          <w:szCs w:val="24"/>
        </w:rPr>
        <w:t xml:space="preserve"> </w:t>
      </w:r>
      <w:r w:rsidR="00521967" w:rsidRPr="00725B9D">
        <w:rPr>
          <w:rFonts w:cstheme="minorHAnsi"/>
          <w:sz w:val="24"/>
          <w:szCs w:val="24"/>
        </w:rPr>
        <w:t>of</w:t>
      </w:r>
      <w:r w:rsidR="00D95155" w:rsidRPr="00725B9D">
        <w:rPr>
          <w:rFonts w:cstheme="minorHAnsi"/>
          <w:sz w:val="24"/>
          <w:szCs w:val="24"/>
        </w:rPr>
        <w:t xml:space="preserve"> multiple animals</w:t>
      </w:r>
      <w:r w:rsidR="00725B9D" w:rsidRPr="00725B9D">
        <w:rPr>
          <w:rFonts w:cstheme="minorHAnsi"/>
          <w:sz w:val="24"/>
          <w:szCs w:val="24"/>
        </w:rPr>
        <w:t>,</w:t>
      </w:r>
      <w:r w:rsidR="00D95155" w:rsidRPr="00725B9D">
        <w:rPr>
          <w:rFonts w:cstheme="minorHAnsi"/>
          <w:sz w:val="24"/>
          <w:szCs w:val="24"/>
        </w:rPr>
        <w:t xml:space="preserve"> </w:t>
      </w:r>
      <w:r w:rsidR="00D95155" w:rsidRPr="00725B9D">
        <w:rPr>
          <w:rFonts w:cstheme="minorHAnsi"/>
          <w:bCs/>
          <w:sz w:val="24"/>
          <w:szCs w:val="24"/>
        </w:rPr>
        <w:t xml:space="preserve">are available in </w:t>
      </w:r>
      <w:proofErr w:type="spellStart"/>
      <w:r w:rsidR="00F04BD4" w:rsidRPr="00725B9D">
        <w:rPr>
          <w:rFonts w:cstheme="minorHAnsi"/>
          <w:bCs/>
          <w:sz w:val="24"/>
          <w:szCs w:val="24"/>
        </w:rPr>
        <w:t>FoodData</w:t>
      </w:r>
      <w:proofErr w:type="spellEnd"/>
      <w:r w:rsidR="00F04BD4" w:rsidRPr="00725B9D">
        <w:rPr>
          <w:rFonts w:cstheme="minorHAnsi"/>
          <w:bCs/>
          <w:sz w:val="24"/>
          <w:szCs w:val="24"/>
        </w:rPr>
        <w:t xml:space="preserve"> Central’s </w:t>
      </w:r>
      <w:r w:rsidR="00D95155" w:rsidRPr="00725B9D">
        <w:rPr>
          <w:rFonts w:cstheme="minorHAnsi"/>
          <w:bCs/>
          <w:sz w:val="24"/>
          <w:szCs w:val="24"/>
        </w:rPr>
        <w:t xml:space="preserve">SR </w:t>
      </w:r>
      <w:r w:rsidR="00F04BD4" w:rsidRPr="00725B9D">
        <w:rPr>
          <w:rFonts w:cstheme="minorHAnsi"/>
          <w:bCs/>
          <w:sz w:val="24"/>
          <w:szCs w:val="24"/>
        </w:rPr>
        <w:t>Legacy</w:t>
      </w:r>
      <w:r w:rsidR="00725B9D" w:rsidRPr="00725B9D">
        <w:rPr>
          <w:rFonts w:cstheme="minorHAnsi"/>
          <w:bCs/>
          <w:sz w:val="24"/>
          <w:szCs w:val="24"/>
        </w:rPr>
        <w:t xml:space="preserve"> database</w:t>
      </w:r>
      <w:r w:rsidR="00576458" w:rsidRPr="00725B9D">
        <w:rPr>
          <w:rFonts w:cstheme="minorHAnsi"/>
          <w:bCs/>
          <w:sz w:val="24"/>
          <w:szCs w:val="24"/>
        </w:rPr>
        <w:t xml:space="preserve">. </w:t>
      </w:r>
      <w:r w:rsidR="00725B9D" w:rsidRPr="00725B9D">
        <w:rPr>
          <w:rFonts w:cstheme="minorHAnsi"/>
          <w:bCs/>
          <w:sz w:val="24"/>
          <w:szCs w:val="24"/>
        </w:rPr>
        <w:t>P</w:t>
      </w:r>
      <w:r w:rsidR="00576458" w:rsidRPr="00725B9D">
        <w:rPr>
          <w:rFonts w:cstheme="minorHAnsi"/>
          <w:bCs/>
          <w:sz w:val="24"/>
          <w:szCs w:val="24"/>
        </w:rPr>
        <w:t xml:space="preserve">rofiles </w:t>
      </w:r>
      <w:r w:rsidR="008952E9" w:rsidRPr="00725B9D">
        <w:rPr>
          <w:rFonts w:cstheme="minorHAnsi"/>
          <w:bCs/>
          <w:sz w:val="24"/>
          <w:szCs w:val="24"/>
        </w:rPr>
        <w:t xml:space="preserve">can be accessed </w:t>
      </w:r>
      <w:r w:rsidR="00725B9D" w:rsidRPr="00725B9D">
        <w:rPr>
          <w:rFonts w:cstheme="minorHAnsi"/>
          <w:bCs/>
          <w:sz w:val="24"/>
          <w:szCs w:val="24"/>
        </w:rPr>
        <w:t>(</w:t>
      </w:r>
      <w:hyperlink r:id="rId4" w:history="1">
        <w:r w:rsidR="00725B9D" w:rsidRPr="00725B9D">
          <w:rPr>
            <w:rStyle w:val="Hyperlink"/>
            <w:rFonts w:cstheme="minorHAnsi"/>
            <w:bCs/>
            <w:color w:val="auto"/>
            <w:sz w:val="24"/>
            <w:szCs w:val="24"/>
          </w:rPr>
          <w:t>http://www.ars.usda.gov/nutrientdata</w:t>
        </w:r>
      </w:hyperlink>
      <w:r w:rsidR="00725B9D" w:rsidRPr="00725B9D">
        <w:rPr>
          <w:rFonts w:cstheme="minorHAnsi"/>
          <w:sz w:val="24"/>
          <w:szCs w:val="24"/>
        </w:rPr>
        <w:t>)</w:t>
      </w:r>
      <w:r w:rsidR="006F0A9B">
        <w:rPr>
          <w:rFonts w:cstheme="minorHAnsi"/>
          <w:bCs/>
          <w:sz w:val="24"/>
          <w:szCs w:val="24"/>
        </w:rPr>
        <w:t xml:space="preserve"> </w:t>
      </w:r>
      <w:r w:rsidR="00725B9D" w:rsidRPr="00725B9D">
        <w:rPr>
          <w:rFonts w:cstheme="minorHAnsi"/>
          <w:bCs/>
          <w:sz w:val="24"/>
          <w:szCs w:val="24"/>
        </w:rPr>
        <w:t xml:space="preserve">by </w:t>
      </w:r>
      <w:r w:rsidR="005365CF" w:rsidRPr="00725B9D">
        <w:rPr>
          <w:rFonts w:cstheme="minorHAnsi"/>
          <w:bCs/>
          <w:sz w:val="24"/>
          <w:szCs w:val="24"/>
        </w:rPr>
        <w:t xml:space="preserve">searching </w:t>
      </w:r>
      <w:r w:rsidR="00725B9D" w:rsidRPr="00725B9D">
        <w:rPr>
          <w:rFonts w:cstheme="minorHAnsi"/>
          <w:bCs/>
          <w:sz w:val="24"/>
          <w:szCs w:val="24"/>
        </w:rPr>
        <w:t>with</w:t>
      </w:r>
      <w:r w:rsidR="005365CF" w:rsidRPr="00725B9D">
        <w:rPr>
          <w:rFonts w:cstheme="minorHAnsi"/>
          <w:bCs/>
          <w:sz w:val="24"/>
          <w:szCs w:val="24"/>
        </w:rPr>
        <w:t xml:space="preserve"> </w:t>
      </w:r>
      <w:r w:rsidR="008952E9" w:rsidRPr="00725B9D">
        <w:rPr>
          <w:rFonts w:cstheme="minorHAnsi"/>
          <w:bCs/>
          <w:sz w:val="24"/>
          <w:szCs w:val="24"/>
        </w:rPr>
        <w:t xml:space="preserve">NDB number </w:t>
      </w:r>
      <w:r w:rsidR="005365CF" w:rsidRPr="00725B9D">
        <w:rPr>
          <w:rFonts w:cstheme="minorHAnsi"/>
          <w:bCs/>
          <w:sz w:val="24"/>
          <w:szCs w:val="24"/>
        </w:rPr>
        <w:t>or cut name</w:t>
      </w:r>
      <w:r w:rsidR="00725B9D" w:rsidRPr="00725B9D">
        <w:rPr>
          <w:rFonts w:cstheme="minorHAnsi"/>
          <w:bCs/>
          <w:sz w:val="24"/>
          <w:szCs w:val="24"/>
        </w:rPr>
        <w:t xml:space="preserve">. </w:t>
      </w:r>
      <w:r w:rsidR="008952E9" w:rsidRPr="00725B9D">
        <w:rPr>
          <w:rFonts w:cstheme="minorHAnsi"/>
          <w:bCs/>
          <w:sz w:val="24"/>
          <w:szCs w:val="24"/>
        </w:rPr>
        <w:t xml:space="preserve"> </w:t>
      </w:r>
    </w:p>
    <w:p w14:paraId="2F07C033" w14:textId="77777777" w:rsidR="009F77D4" w:rsidRPr="00725B9D" w:rsidRDefault="009F77D4" w:rsidP="009F77D4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137A820C" w14:textId="2AAB93BE" w:rsidR="00402D1C" w:rsidRPr="005E19BC" w:rsidRDefault="00340C40" w:rsidP="00402D1C">
      <w:pPr>
        <w:rPr>
          <w:rFonts w:cstheme="minorHAnsi"/>
          <w:color w:val="FF0000"/>
          <w:sz w:val="24"/>
          <w:szCs w:val="24"/>
        </w:rPr>
      </w:pPr>
      <w:r w:rsidRPr="009F77D4">
        <w:rPr>
          <w:rFonts w:cstheme="minorHAnsi"/>
          <w:sz w:val="24"/>
          <w:szCs w:val="24"/>
          <w:u w:val="single"/>
        </w:rPr>
        <w:t>Significance</w:t>
      </w:r>
      <w:r w:rsidRPr="009F77D4">
        <w:rPr>
          <w:rFonts w:cstheme="minorHAnsi"/>
          <w:sz w:val="24"/>
          <w:szCs w:val="24"/>
        </w:rPr>
        <w:t>:</w:t>
      </w:r>
      <w:r w:rsidR="00EF4BF0" w:rsidRPr="009F77D4">
        <w:rPr>
          <w:rFonts w:cstheme="minorHAnsi"/>
          <w:sz w:val="24"/>
          <w:szCs w:val="24"/>
        </w:rPr>
        <w:t xml:space="preserve">  </w:t>
      </w:r>
      <w:r w:rsidR="00EF4BF0" w:rsidRPr="000355D2">
        <w:rPr>
          <w:rFonts w:cstheme="minorHAnsi"/>
          <w:sz w:val="24"/>
          <w:szCs w:val="24"/>
        </w:rPr>
        <w:t xml:space="preserve">This </w:t>
      </w:r>
      <w:r w:rsidR="00A4558E">
        <w:rPr>
          <w:rFonts w:cstheme="minorHAnsi"/>
          <w:sz w:val="24"/>
          <w:szCs w:val="24"/>
        </w:rPr>
        <w:t>dataset provides</w:t>
      </w:r>
      <w:r w:rsidR="009F70DF" w:rsidRPr="000355D2">
        <w:rPr>
          <w:rFonts w:cstheme="minorHAnsi"/>
          <w:sz w:val="24"/>
          <w:szCs w:val="24"/>
        </w:rPr>
        <w:t xml:space="preserve"> </w:t>
      </w:r>
      <w:r w:rsidR="00EF4BF0" w:rsidRPr="000355D2">
        <w:rPr>
          <w:rFonts w:cstheme="minorHAnsi"/>
          <w:sz w:val="24"/>
          <w:szCs w:val="24"/>
        </w:rPr>
        <w:t xml:space="preserve">analytical </w:t>
      </w:r>
      <w:r w:rsidR="009F77D4" w:rsidRPr="000355D2">
        <w:rPr>
          <w:rFonts w:cstheme="minorHAnsi"/>
          <w:sz w:val="24"/>
          <w:szCs w:val="24"/>
        </w:rPr>
        <w:t xml:space="preserve">nationwide beef </w:t>
      </w:r>
      <w:proofErr w:type="spellStart"/>
      <w:r w:rsidR="00B40D9C">
        <w:rPr>
          <w:rFonts w:cstheme="minorHAnsi"/>
          <w:sz w:val="24"/>
          <w:szCs w:val="24"/>
        </w:rPr>
        <w:t>proximates</w:t>
      </w:r>
      <w:proofErr w:type="spellEnd"/>
      <w:r w:rsidR="00B40D9C">
        <w:rPr>
          <w:rFonts w:cstheme="minorHAnsi"/>
          <w:sz w:val="24"/>
          <w:szCs w:val="24"/>
        </w:rPr>
        <w:t xml:space="preserve"> </w:t>
      </w:r>
      <w:r w:rsidR="00EF4BF0" w:rsidRPr="000355D2">
        <w:rPr>
          <w:rFonts w:cstheme="minorHAnsi"/>
          <w:sz w:val="24"/>
          <w:szCs w:val="24"/>
        </w:rPr>
        <w:t>data</w:t>
      </w:r>
      <w:r w:rsidR="009F77D4" w:rsidRPr="000355D2">
        <w:rPr>
          <w:rFonts w:cstheme="minorHAnsi"/>
          <w:sz w:val="24"/>
          <w:szCs w:val="24"/>
        </w:rPr>
        <w:t xml:space="preserve"> for a variety of cuts, both raw and cooked</w:t>
      </w:r>
      <w:r w:rsidR="00AB3955" w:rsidRPr="000355D2">
        <w:rPr>
          <w:rFonts w:cstheme="minorHAnsi"/>
          <w:sz w:val="24"/>
          <w:szCs w:val="24"/>
        </w:rPr>
        <w:t xml:space="preserve">, </w:t>
      </w:r>
      <w:r w:rsidR="009A52C6" w:rsidRPr="000355D2">
        <w:rPr>
          <w:rFonts w:cstheme="minorHAnsi"/>
          <w:sz w:val="24"/>
          <w:szCs w:val="24"/>
        </w:rPr>
        <w:t xml:space="preserve">including data </w:t>
      </w:r>
      <w:r w:rsidR="00EF4BF0" w:rsidRPr="000355D2">
        <w:rPr>
          <w:rFonts w:cstheme="minorHAnsi"/>
          <w:sz w:val="24"/>
          <w:szCs w:val="24"/>
        </w:rPr>
        <w:t>for some cuts that had not previously been available</w:t>
      </w:r>
      <w:r w:rsidR="009F77D4" w:rsidRPr="000355D2">
        <w:rPr>
          <w:rFonts w:cstheme="minorHAnsi"/>
          <w:sz w:val="24"/>
          <w:szCs w:val="24"/>
        </w:rPr>
        <w:t xml:space="preserve"> and </w:t>
      </w:r>
      <w:r w:rsidR="000355D2" w:rsidRPr="000355D2">
        <w:rPr>
          <w:rFonts w:cstheme="minorHAnsi"/>
          <w:sz w:val="24"/>
          <w:szCs w:val="24"/>
        </w:rPr>
        <w:t>providing updated data for oth</w:t>
      </w:r>
      <w:r w:rsidR="000355D2" w:rsidRPr="00F25F95">
        <w:rPr>
          <w:rFonts w:cstheme="minorHAnsi"/>
          <w:sz w:val="24"/>
          <w:szCs w:val="24"/>
        </w:rPr>
        <w:t>er cuts</w:t>
      </w:r>
      <w:r w:rsidR="00EF4BF0" w:rsidRPr="00F25F95">
        <w:rPr>
          <w:rFonts w:cstheme="minorHAnsi"/>
          <w:sz w:val="24"/>
          <w:szCs w:val="24"/>
        </w:rPr>
        <w:t>.</w:t>
      </w:r>
      <w:r w:rsidR="00AD1D25" w:rsidRPr="00F25F95">
        <w:rPr>
          <w:rFonts w:cstheme="minorHAnsi"/>
          <w:sz w:val="24"/>
          <w:szCs w:val="24"/>
        </w:rPr>
        <w:t xml:space="preserve"> </w:t>
      </w:r>
      <w:r w:rsidR="00BC4AFA" w:rsidRPr="00F25F95">
        <w:rPr>
          <w:rFonts w:cstheme="minorHAnsi"/>
          <w:sz w:val="24"/>
          <w:szCs w:val="24"/>
        </w:rPr>
        <w:t xml:space="preserve">These data provide estimates of variability </w:t>
      </w:r>
      <w:r w:rsidR="00BB01BC">
        <w:rPr>
          <w:rFonts w:cstheme="minorHAnsi"/>
          <w:sz w:val="24"/>
          <w:szCs w:val="24"/>
        </w:rPr>
        <w:t>per</w:t>
      </w:r>
      <w:r w:rsidR="00BC4AFA" w:rsidRPr="00F25F95">
        <w:rPr>
          <w:rFonts w:cstheme="minorHAnsi"/>
          <w:sz w:val="24"/>
          <w:szCs w:val="24"/>
        </w:rPr>
        <w:t xml:space="preserve"> cut, as well. </w:t>
      </w:r>
      <w:r w:rsidR="000355D2" w:rsidRPr="00F25F95">
        <w:rPr>
          <w:rFonts w:cstheme="minorHAnsi"/>
          <w:sz w:val="24"/>
          <w:szCs w:val="24"/>
        </w:rPr>
        <w:t>Scientific research papers have compared</w:t>
      </w:r>
      <w:r w:rsidR="003541B2" w:rsidRPr="00F25F95">
        <w:rPr>
          <w:rFonts w:cstheme="minorHAnsi"/>
          <w:sz w:val="24"/>
          <w:szCs w:val="24"/>
        </w:rPr>
        <w:t xml:space="preserve"> nutrient values per cut and explored other aspects of the work</w:t>
      </w:r>
      <w:r w:rsidR="00000241" w:rsidRPr="00F25F95">
        <w:rPr>
          <w:rFonts w:cstheme="minorHAnsi"/>
          <w:sz w:val="24"/>
          <w:szCs w:val="24"/>
          <w:vertAlign w:val="superscript"/>
        </w:rPr>
        <w:t>1</w:t>
      </w:r>
      <w:r w:rsidR="003541B2" w:rsidRPr="00F25F95">
        <w:rPr>
          <w:rFonts w:cstheme="minorHAnsi"/>
          <w:sz w:val="24"/>
          <w:szCs w:val="24"/>
        </w:rPr>
        <w:t xml:space="preserve">.  </w:t>
      </w:r>
      <w:r w:rsidR="00BC4AFA" w:rsidRPr="00F25F95">
        <w:rPr>
          <w:rFonts w:cstheme="minorHAnsi"/>
          <w:sz w:val="24"/>
          <w:szCs w:val="24"/>
        </w:rPr>
        <w:t xml:space="preserve">The </w:t>
      </w:r>
      <w:r w:rsidR="00402D1C" w:rsidRPr="00F25F95">
        <w:rPr>
          <w:rFonts w:cstheme="minorHAnsi"/>
          <w:sz w:val="24"/>
          <w:szCs w:val="24"/>
        </w:rPr>
        <w:t xml:space="preserve">data </w:t>
      </w:r>
      <w:r w:rsidR="00B262F1" w:rsidRPr="00F25F95">
        <w:rPr>
          <w:rFonts w:cstheme="minorHAnsi"/>
          <w:sz w:val="24"/>
          <w:szCs w:val="24"/>
        </w:rPr>
        <w:t>enable</w:t>
      </w:r>
      <w:r w:rsidR="00402D1C" w:rsidRPr="00F25F95">
        <w:rPr>
          <w:rFonts w:cstheme="minorHAnsi"/>
          <w:sz w:val="24"/>
          <w:szCs w:val="24"/>
        </w:rPr>
        <w:t xml:space="preserve"> </w:t>
      </w:r>
      <w:r w:rsidR="00906C06" w:rsidRPr="00F25F95">
        <w:rPr>
          <w:rFonts w:cstheme="minorHAnsi"/>
          <w:sz w:val="24"/>
          <w:szCs w:val="24"/>
        </w:rPr>
        <w:t xml:space="preserve">nutritionists, </w:t>
      </w:r>
      <w:r w:rsidR="00402D1C" w:rsidRPr="00F25F95">
        <w:rPr>
          <w:rFonts w:cstheme="minorHAnsi"/>
          <w:sz w:val="24"/>
          <w:szCs w:val="24"/>
        </w:rPr>
        <w:t>researchers</w:t>
      </w:r>
      <w:r w:rsidR="00BC4AFA" w:rsidRPr="00F25F95">
        <w:rPr>
          <w:rFonts w:cstheme="minorHAnsi"/>
          <w:sz w:val="24"/>
          <w:szCs w:val="24"/>
        </w:rPr>
        <w:t>, and</w:t>
      </w:r>
      <w:r w:rsidR="00402D1C" w:rsidRPr="00F25F95">
        <w:rPr>
          <w:rFonts w:cstheme="minorHAnsi"/>
          <w:sz w:val="24"/>
          <w:szCs w:val="24"/>
        </w:rPr>
        <w:t xml:space="preserve"> </w:t>
      </w:r>
      <w:r w:rsidR="00BC4AFA" w:rsidRPr="00F25F95">
        <w:rPr>
          <w:rFonts w:cstheme="minorHAnsi"/>
          <w:sz w:val="24"/>
          <w:szCs w:val="24"/>
        </w:rPr>
        <w:t xml:space="preserve">consumers </w:t>
      </w:r>
      <w:r w:rsidR="00402D1C" w:rsidRPr="00F25F95">
        <w:rPr>
          <w:rFonts w:cstheme="minorHAnsi"/>
          <w:sz w:val="24"/>
          <w:szCs w:val="24"/>
        </w:rPr>
        <w:t xml:space="preserve">to identify nutrient content of </w:t>
      </w:r>
      <w:r w:rsidR="00B262F1" w:rsidRPr="00F25F95">
        <w:rPr>
          <w:rFonts w:cstheme="minorHAnsi"/>
          <w:sz w:val="24"/>
          <w:szCs w:val="24"/>
        </w:rPr>
        <w:t>beef</w:t>
      </w:r>
      <w:r w:rsidR="00906C06" w:rsidRPr="00F25F95">
        <w:rPr>
          <w:rFonts w:cstheme="minorHAnsi"/>
          <w:sz w:val="24"/>
          <w:szCs w:val="24"/>
        </w:rPr>
        <w:t xml:space="preserve"> cuts</w:t>
      </w:r>
      <w:r w:rsidR="00740A77">
        <w:rPr>
          <w:rFonts w:cstheme="minorHAnsi"/>
          <w:sz w:val="24"/>
          <w:szCs w:val="24"/>
        </w:rPr>
        <w:t>,</w:t>
      </w:r>
      <w:r w:rsidR="009F70DF" w:rsidRPr="00F25F95">
        <w:rPr>
          <w:rFonts w:cstheme="minorHAnsi"/>
          <w:sz w:val="24"/>
          <w:szCs w:val="24"/>
        </w:rPr>
        <w:t xml:space="preserve"> </w:t>
      </w:r>
      <w:r w:rsidR="00F25F95" w:rsidRPr="00F25F95">
        <w:rPr>
          <w:rFonts w:cstheme="minorHAnsi"/>
          <w:sz w:val="24"/>
          <w:szCs w:val="24"/>
        </w:rPr>
        <w:t>which can be useful in</w:t>
      </w:r>
      <w:r w:rsidR="009F70DF" w:rsidRPr="00F25F95">
        <w:rPr>
          <w:rFonts w:cstheme="minorHAnsi"/>
          <w:sz w:val="24"/>
          <w:szCs w:val="24"/>
        </w:rPr>
        <w:t xml:space="preserve"> </w:t>
      </w:r>
      <w:r w:rsidR="00B21EFD" w:rsidRPr="00F25F95">
        <w:rPr>
          <w:rFonts w:cstheme="minorHAnsi"/>
          <w:sz w:val="24"/>
          <w:szCs w:val="24"/>
        </w:rPr>
        <w:t xml:space="preserve">nutrition monitoring and </w:t>
      </w:r>
      <w:r w:rsidR="001C3913">
        <w:rPr>
          <w:rFonts w:cstheme="minorHAnsi"/>
          <w:sz w:val="24"/>
          <w:szCs w:val="24"/>
        </w:rPr>
        <w:t>dietary</w:t>
      </w:r>
      <w:r w:rsidR="009F70DF" w:rsidRPr="00F25F95">
        <w:rPr>
          <w:rFonts w:cstheme="minorHAnsi"/>
          <w:sz w:val="24"/>
          <w:szCs w:val="24"/>
        </w:rPr>
        <w:t xml:space="preserve"> </w:t>
      </w:r>
      <w:r w:rsidR="00F25F95" w:rsidRPr="00F25F95">
        <w:rPr>
          <w:rFonts w:cstheme="minorHAnsi"/>
          <w:sz w:val="24"/>
          <w:szCs w:val="24"/>
        </w:rPr>
        <w:t>decision</w:t>
      </w:r>
      <w:r w:rsidR="001C3913">
        <w:rPr>
          <w:rFonts w:cstheme="minorHAnsi"/>
          <w:sz w:val="24"/>
          <w:szCs w:val="24"/>
        </w:rPr>
        <w:t xml:space="preserve"> making</w:t>
      </w:r>
      <w:r w:rsidR="00402D1C" w:rsidRPr="00F25F95">
        <w:rPr>
          <w:rFonts w:cstheme="minorHAnsi"/>
          <w:sz w:val="24"/>
          <w:szCs w:val="24"/>
        </w:rPr>
        <w:t xml:space="preserve">. </w:t>
      </w:r>
      <w:r w:rsidR="00906C06" w:rsidRPr="00F25F95">
        <w:rPr>
          <w:rFonts w:cstheme="minorHAnsi"/>
          <w:sz w:val="24"/>
          <w:szCs w:val="24"/>
        </w:rPr>
        <w:t xml:space="preserve"> </w:t>
      </w:r>
    </w:p>
    <w:p w14:paraId="231EC271" w14:textId="4904D0E9" w:rsidR="006C06E0" w:rsidRPr="009260C5" w:rsidRDefault="006C06E0">
      <w:pPr>
        <w:rPr>
          <w:rFonts w:cstheme="minorHAnsi"/>
          <w:sz w:val="24"/>
          <w:szCs w:val="24"/>
        </w:rPr>
      </w:pPr>
      <w:r w:rsidRPr="009260C5">
        <w:rPr>
          <w:rFonts w:cstheme="minorHAnsi"/>
          <w:sz w:val="24"/>
          <w:szCs w:val="24"/>
          <w:u w:val="single"/>
        </w:rPr>
        <w:t>Acknowledgement</w:t>
      </w:r>
      <w:r w:rsidRPr="009260C5">
        <w:rPr>
          <w:rFonts w:cstheme="minorHAnsi"/>
          <w:sz w:val="24"/>
          <w:szCs w:val="24"/>
        </w:rPr>
        <w:t xml:space="preserve">:  This study was funded in part by the </w:t>
      </w:r>
      <w:r w:rsidR="00E14923">
        <w:rPr>
          <w:rFonts w:cstheme="minorHAnsi"/>
          <w:sz w:val="24"/>
          <w:szCs w:val="24"/>
        </w:rPr>
        <w:t>Beef Checkoff program</w:t>
      </w:r>
      <w:r w:rsidRPr="009260C5">
        <w:rPr>
          <w:rFonts w:cstheme="minorHAnsi"/>
          <w:sz w:val="24"/>
          <w:szCs w:val="24"/>
        </w:rPr>
        <w:t xml:space="preserve">. </w:t>
      </w:r>
    </w:p>
    <w:p w14:paraId="236D2382" w14:textId="11B5BA32" w:rsidR="00E25C54" w:rsidRPr="007E4841" w:rsidRDefault="00000241" w:rsidP="00673FE5">
      <w:pPr>
        <w:spacing w:after="0" w:line="240" w:lineRule="auto"/>
        <w:rPr>
          <w:rFonts w:cstheme="minorHAnsi"/>
        </w:rPr>
      </w:pPr>
      <w:r w:rsidRPr="007E4841">
        <w:rPr>
          <w:rFonts w:cstheme="minorHAnsi"/>
          <w:vertAlign w:val="superscript"/>
        </w:rPr>
        <w:t>1</w:t>
      </w:r>
      <w:r w:rsidRPr="007E4841">
        <w:rPr>
          <w:rFonts w:cstheme="minorHAnsi"/>
        </w:rPr>
        <w:t xml:space="preserve">Research papers </w:t>
      </w:r>
      <w:r w:rsidR="00740A77">
        <w:rPr>
          <w:rFonts w:cstheme="minorHAnsi"/>
        </w:rPr>
        <w:t>regarding</w:t>
      </w:r>
      <w:r w:rsidR="00B97411" w:rsidRPr="007E4841">
        <w:rPr>
          <w:rFonts w:cstheme="minorHAnsi"/>
        </w:rPr>
        <w:t xml:space="preserve"> cuts in this dataset</w:t>
      </w:r>
      <w:r w:rsidRPr="007E4841">
        <w:rPr>
          <w:rFonts w:cstheme="minorHAnsi"/>
        </w:rPr>
        <w:t>:</w:t>
      </w:r>
    </w:p>
    <w:p w14:paraId="65783BAB" w14:textId="77777777" w:rsidR="007E4841" w:rsidRDefault="00C87C0B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>Martin, J.N., Brooks, J.C., Thompson, L.D., Savell, J.W., Harris, K.B., May, L.L.,</w:t>
      </w:r>
      <w:r w:rsidR="00160DE9" w:rsidRPr="007E4841">
        <w:rPr>
          <w:rFonts w:asciiTheme="minorHAnsi" w:hAnsiTheme="minorHAnsi" w:cstheme="minorHAnsi"/>
        </w:rPr>
        <w:t xml:space="preserve"> </w:t>
      </w:r>
      <w:r w:rsidRPr="007E4841">
        <w:rPr>
          <w:rFonts w:asciiTheme="minorHAnsi" w:hAnsiTheme="minorHAnsi" w:cstheme="minorHAnsi"/>
        </w:rPr>
        <w:t>Haneklaus, A.N., Schutz,</w:t>
      </w:r>
      <w:r w:rsidR="007E4841">
        <w:rPr>
          <w:rFonts w:asciiTheme="minorHAnsi" w:hAnsiTheme="minorHAnsi" w:cstheme="minorHAnsi"/>
        </w:rPr>
        <w:t xml:space="preserve"> </w:t>
      </w:r>
    </w:p>
    <w:p w14:paraId="4D0F6364" w14:textId="77777777" w:rsidR="007E4841" w:rsidRDefault="00C87C0B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>J.L., Belk, K.E., Engle, T., Woerner, D.R., Legako, J.F., Luna, A.M., Douglass, L.W., Douglass, S.E., Howe, J.,</w:t>
      </w:r>
      <w:r w:rsidR="007E4841">
        <w:rPr>
          <w:rFonts w:asciiTheme="minorHAnsi" w:hAnsiTheme="minorHAnsi" w:cstheme="minorHAnsi"/>
        </w:rPr>
        <w:t xml:space="preserve"> </w:t>
      </w:r>
    </w:p>
    <w:p w14:paraId="0D562447" w14:textId="77777777" w:rsidR="007E4841" w:rsidRDefault="00C87C0B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 xml:space="preserve">Duvall, M., Patterson, K.Y., Leheska, J.L. (2013). Nutrient database improvement project: the influence of </w:t>
      </w:r>
    </w:p>
    <w:p w14:paraId="1099B2F2" w14:textId="52F78EEC" w:rsidR="00160DE9" w:rsidRPr="007E4841" w:rsidRDefault="00C87C0B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>U.S.D.A. Quality</w:t>
      </w:r>
      <w:r w:rsidR="007E4841">
        <w:rPr>
          <w:rFonts w:asciiTheme="minorHAnsi" w:hAnsiTheme="minorHAnsi" w:cstheme="minorHAnsi"/>
        </w:rPr>
        <w:t xml:space="preserve"> </w:t>
      </w:r>
      <w:r w:rsidRPr="007E4841">
        <w:rPr>
          <w:rFonts w:asciiTheme="minorHAnsi" w:hAnsiTheme="minorHAnsi" w:cstheme="minorHAnsi"/>
        </w:rPr>
        <w:t xml:space="preserve">and Yield Grade on the separable components and proximate composition of raw and </w:t>
      </w:r>
    </w:p>
    <w:p w14:paraId="021C2319" w14:textId="53000181" w:rsidR="00C87C0B" w:rsidRPr="007E4841" w:rsidRDefault="00C87C0B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 xml:space="preserve">cooked retail cuts from the beef rib and plate. </w:t>
      </w:r>
      <w:r w:rsidRPr="007E4841">
        <w:rPr>
          <w:rFonts w:asciiTheme="minorHAnsi" w:hAnsiTheme="minorHAnsi" w:cstheme="minorHAnsi"/>
          <w:i/>
        </w:rPr>
        <w:t>Meat Science, 95(3)</w:t>
      </w:r>
      <w:r w:rsidRPr="007E4841">
        <w:rPr>
          <w:rFonts w:asciiTheme="minorHAnsi" w:hAnsiTheme="minorHAnsi" w:cstheme="minorHAnsi"/>
        </w:rPr>
        <w:t>, 486-494.</w:t>
      </w:r>
    </w:p>
    <w:p w14:paraId="42469B36" w14:textId="77777777" w:rsidR="00160DE9" w:rsidRPr="007E4841" w:rsidRDefault="00160DE9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</w:p>
    <w:p w14:paraId="4A55B314" w14:textId="77777777" w:rsidR="007E4841" w:rsidRDefault="00E57570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 xml:space="preserve">West, S.E., Harris, K.B., Haneklaus, A.N., Savell, J.W., Thompson, L.D., Brooks, J.C., Pool, J.K., Luna, A.M., </w:t>
      </w:r>
    </w:p>
    <w:p w14:paraId="3BDB3636" w14:textId="77777777" w:rsidR="007E4841" w:rsidRDefault="00E57570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 xml:space="preserve">Engle, T.E., Schutz, J.S., Woerner, D.R., Arcibeque, S.L., Belk, K.E., Douglass, L., Leheska, J.M., McNeill, S., </w:t>
      </w:r>
    </w:p>
    <w:p w14:paraId="72843670" w14:textId="77777777" w:rsidR="007E4841" w:rsidRDefault="00E57570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 xml:space="preserve">Howe, J.C., Holden, J.M., Duvall, M., Patterson, K. (2014). Nutrient database improvement project: the </w:t>
      </w:r>
    </w:p>
    <w:p w14:paraId="657D9B5C" w14:textId="77777777" w:rsidR="007E4841" w:rsidRDefault="00E57570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 xml:space="preserve">influence of USDA quality and yield grade on the separable components and proximate composition of </w:t>
      </w:r>
    </w:p>
    <w:p w14:paraId="7ACC4472" w14:textId="2E395F35" w:rsidR="00E57570" w:rsidRPr="007E4841" w:rsidRDefault="00E57570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7E4841">
        <w:rPr>
          <w:rFonts w:asciiTheme="minorHAnsi" w:hAnsiTheme="minorHAnsi" w:cstheme="minorHAnsi"/>
        </w:rPr>
        <w:t>raw</w:t>
      </w:r>
      <w:r w:rsidR="007E4841">
        <w:rPr>
          <w:rFonts w:asciiTheme="minorHAnsi" w:hAnsiTheme="minorHAnsi" w:cstheme="minorHAnsi"/>
        </w:rPr>
        <w:t xml:space="preserve"> </w:t>
      </w:r>
      <w:r w:rsidRPr="007E4841">
        <w:rPr>
          <w:rFonts w:asciiTheme="minorHAnsi" w:hAnsiTheme="minorHAnsi" w:cstheme="minorHAnsi"/>
        </w:rPr>
        <w:t xml:space="preserve"> and cooked retail cuts from the beef chuck. </w:t>
      </w:r>
      <w:r w:rsidRPr="007E4841">
        <w:rPr>
          <w:rFonts w:asciiTheme="minorHAnsi" w:hAnsiTheme="minorHAnsi" w:cstheme="minorHAnsi"/>
          <w:i/>
        </w:rPr>
        <w:t>Meat Science, 97(4)</w:t>
      </w:r>
      <w:r w:rsidRPr="007E4841">
        <w:rPr>
          <w:rFonts w:asciiTheme="minorHAnsi" w:hAnsiTheme="minorHAnsi" w:cstheme="minorHAnsi"/>
        </w:rPr>
        <w:t>, 558-567.</w:t>
      </w:r>
    </w:p>
    <w:p w14:paraId="3A68C95D" w14:textId="77777777" w:rsidR="00160DE9" w:rsidRPr="007E4841" w:rsidRDefault="00160DE9" w:rsidP="00673FE5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</w:p>
    <w:p w14:paraId="03E7A5E5" w14:textId="73718FD7" w:rsidR="00160DE9" w:rsidRPr="007E4841" w:rsidRDefault="00160DE9" w:rsidP="00673FE5">
      <w:pPr>
        <w:spacing w:after="0" w:line="240" w:lineRule="auto"/>
        <w:rPr>
          <w:rFonts w:cstheme="minorHAnsi"/>
        </w:rPr>
      </w:pPr>
      <w:r w:rsidRPr="007E4841">
        <w:rPr>
          <w:rFonts w:cstheme="minorHAnsi"/>
        </w:rPr>
        <w:t>Acheson, R.J., Woerner, D.R., Martin, J.N., Belk, K.E., Engle, T.E., Brown, T.R., Brooks, J.</w:t>
      </w:r>
      <w:r w:rsidR="007E4841">
        <w:rPr>
          <w:rFonts w:cstheme="minorHAnsi"/>
        </w:rPr>
        <w:t xml:space="preserve"> </w:t>
      </w:r>
      <w:r w:rsidRPr="007E4841">
        <w:rPr>
          <w:rFonts w:cstheme="minorHAnsi"/>
        </w:rPr>
        <w:t xml:space="preserve">C., Luna, A.M., Thompson, L.D., Grimes, H.L., Arnold, A.N., </w:t>
      </w:r>
      <w:proofErr w:type="spellStart"/>
      <w:r w:rsidRPr="007E4841">
        <w:rPr>
          <w:rFonts w:cstheme="minorHAnsi"/>
        </w:rPr>
        <w:t>Savell</w:t>
      </w:r>
      <w:proofErr w:type="spellEnd"/>
      <w:r w:rsidRPr="007E4841">
        <w:rPr>
          <w:rFonts w:cstheme="minorHAnsi"/>
        </w:rPr>
        <w:t xml:space="preserve">, J.W., Gehring, K.B., Douglass, L.W., Howe, J.C., Patterson, K.Y., Roseland, J.M., Williams, J.R., Cifelli, A., </w:t>
      </w:r>
      <w:proofErr w:type="spellStart"/>
      <w:r w:rsidRPr="007E4841">
        <w:rPr>
          <w:rFonts w:cstheme="minorHAnsi"/>
        </w:rPr>
        <w:t>Leheska</w:t>
      </w:r>
      <w:proofErr w:type="spellEnd"/>
      <w:r w:rsidRPr="007E4841">
        <w:rPr>
          <w:rFonts w:cstheme="minorHAnsi"/>
        </w:rPr>
        <w:t xml:space="preserve">. J.M., McNeill, S.H. (2015). Nutrient database improvement project: Separable components and proximate composition of retail cuts from the beef loin and round. </w:t>
      </w:r>
      <w:r w:rsidRPr="007E4841">
        <w:rPr>
          <w:rFonts w:cstheme="minorHAnsi"/>
          <w:i/>
        </w:rPr>
        <w:t>Meat Science</w:t>
      </w:r>
      <w:r w:rsidRPr="007E4841">
        <w:rPr>
          <w:rFonts w:cstheme="minorHAnsi"/>
        </w:rPr>
        <w:t>, 110, 236-244.</w:t>
      </w:r>
    </w:p>
    <w:p w14:paraId="24BA4A9E" w14:textId="46D07C33" w:rsidR="00B33076" w:rsidRPr="007E4841" w:rsidRDefault="00B33076" w:rsidP="00673FE5">
      <w:pPr>
        <w:tabs>
          <w:tab w:val="left" w:pos="0"/>
        </w:tabs>
        <w:autoSpaceDE w:val="0"/>
        <w:autoSpaceDN w:val="0"/>
        <w:adjustRightInd w:val="0"/>
        <w:spacing w:line="240" w:lineRule="auto"/>
        <w:ind w:right="-360"/>
        <w:contextualSpacing/>
        <w:rPr>
          <w:rFonts w:cstheme="minorHAnsi"/>
        </w:rPr>
      </w:pPr>
    </w:p>
    <w:p w14:paraId="6C8DA247" w14:textId="64F34E41" w:rsidR="00B33076" w:rsidRPr="007E4841" w:rsidRDefault="00B33076" w:rsidP="00673FE5">
      <w:pPr>
        <w:spacing w:after="0" w:line="240" w:lineRule="auto"/>
        <w:rPr>
          <w:rFonts w:cstheme="minorHAnsi"/>
        </w:rPr>
      </w:pPr>
      <w:r w:rsidRPr="007E4841">
        <w:rPr>
          <w:rFonts w:cstheme="minorHAnsi"/>
        </w:rPr>
        <w:t>Roseland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M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Nguyen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Q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V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Williams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R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Douglass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L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W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Patterson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K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Y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Howe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C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Brooks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C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Thompson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L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D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Woerner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D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R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Engle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T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E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 xml:space="preserve">, </w:t>
      </w:r>
      <w:proofErr w:type="spellStart"/>
      <w:r w:rsidRPr="007E4841">
        <w:rPr>
          <w:rFonts w:cstheme="minorHAnsi"/>
        </w:rPr>
        <w:t>Savell</w:t>
      </w:r>
      <w:proofErr w:type="spellEnd"/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W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Gehring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K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B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, Cifelli</w:t>
      </w:r>
      <w:r w:rsidR="00EB5C3E">
        <w:rPr>
          <w:rFonts w:cstheme="minorHAnsi"/>
        </w:rPr>
        <w:t>,</w:t>
      </w:r>
      <w:r w:rsidRPr="007E4841">
        <w:rPr>
          <w:rFonts w:cstheme="minorHAnsi"/>
        </w:rPr>
        <w:t xml:space="preserve"> A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>M</w:t>
      </w:r>
      <w:r w:rsidR="00EB5C3E">
        <w:rPr>
          <w:rFonts w:cstheme="minorHAnsi"/>
        </w:rPr>
        <w:t>.</w:t>
      </w:r>
      <w:r w:rsidRPr="007E4841">
        <w:rPr>
          <w:rFonts w:cstheme="minorHAnsi"/>
        </w:rPr>
        <w:t xml:space="preserve">, </w:t>
      </w:r>
      <w:r w:rsidRPr="007E4841">
        <w:rPr>
          <w:rFonts w:cstheme="minorHAnsi"/>
          <w:bCs/>
          <w:kern w:val="36"/>
        </w:rPr>
        <w:t>McNeill</w:t>
      </w:r>
      <w:r w:rsidR="00EB5C3E">
        <w:rPr>
          <w:rFonts w:cstheme="minorHAnsi"/>
          <w:bCs/>
          <w:kern w:val="36"/>
        </w:rPr>
        <w:t>,</w:t>
      </w:r>
      <w:r w:rsidRPr="007E4841">
        <w:rPr>
          <w:rFonts w:cstheme="minorHAnsi"/>
          <w:bCs/>
          <w:kern w:val="36"/>
        </w:rPr>
        <w:t xml:space="preserve"> S</w:t>
      </w:r>
      <w:r w:rsidR="00EB5C3E">
        <w:rPr>
          <w:rFonts w:cstheme="minorHAnsi"/>
          <w:bCs/>
          <w:kern w:val="36"/>
        </w:rPr>
        <w:t>.</w:t>
      </w:r>
      <w:r w:rsidRPr="007E4841">
        <w:rPr>
          <w:rFonts w:cstheme="minorHAnsi"/>
          <w:bCs/>
          <w:kern w:val="36"/>
        </w:rPr>
        <w:t xml:space="preserve">H. </w:t>
      </w:r>
      <w:r w:rsidR="00EB5C3E">
        <w:rPr>
          <w:rFonts w:cstheme="minorHAnsi"/>
          <w:bCs/>
          <w:kern w:val="36"/>
        </w:rPr>
        <w:t>(</w:t>
      </w:r>
      <w:r w:rsidRPr="007E4841">
        <w:rPr>
          <w:rFonts w:cstheme="minorHAnsi"/>
          <w:bCs/>
          <w:kern w:val="36"/>
        </w:rPr>
        <w:t>2015</w:t>
      </w:r>
      <w:r w:rsidR="00EB5C3E">
        <w:rPr>
          <w:rFonts w:cstheme="minorHAnsi"/>
          <w:bCs/>
          <w:kern w:val="36"/>
        </w:rPr>
        <w:t>)</w:t>
      </w:r>
      <w:r w:rsidRPr="007E4841">
        <w:rPr>
          <w:rFonts w:cstheme="minorHAnsi"/>
          <w:bCs/>
          <w:kern w:val="36"/>
        </w:rPr>
        <w:t>.</w:t>
      </w:r>
      <w:r w:rsidRPr="007E4841">
        <w:rPr>
          <w:rFonts w:cstheme="minorHAnsi"/>
        </w:rPr>
        <w:t xml:space="preserve"> Protein, fat, moisture, and cooking yields from a U.S. study of retail beef cuts.  </w:t>
      </w:r>
      <w:r w:rsidRPr="007E4841">
        <w:rPr>
          <w:rFonts w:cstheme="minorHAnsi"/>
          <w:i/>
        </w:rPr>
        <w:t>Journal of Food Composition and Analysis</w:t>
      </w:r>
      <w:r w:rsidR="00EB5C3E">
        <w:rPr>
          <w:rFonts w:cstheme="minorHAnsi"/>
          <w:i/>
        </w:rPr>
        <w:t>,</w:t>
      </w:r>
      <w:r w:rsidRPr="007E4841">
        <w:rPr>
          <w:rFonts w:cstheme="minorHAnsi"/>
        </w:rPr>
        <w:t xml:space="preserve"> 43</w:t>
      </w:r>
      <w:r w:rsidR="00EB5C3E">
        <w:rPr>
          <w:rFonts w:cstheme="minorHAnsi"/>
        </w:rPr>
        <w:t xml:space="preserve">, </w:t>
      </w:r>
      <w:r w:rsidRPr="007E4841">
        <w:rPr>
          <w:rFonts w:cstheme="minorHAnsi"/>
        </w:rPr>
        <w:t>131-139.</w:t>
      </w:r>
    </w:p>
    <w:p w14:paraId="3106CA45" w14:textId="77777777" w:rsidR="00B7568F" w:rsidRPr="007E4841" w:rsidRDefault="00B7568F" w:rsidP="00673FE5">
      <w:pPr>
        <w:spacing w:after="0" w:line="240" w:lineRule="auto"/>
        <w:rPr>
          <w:rFonts w:cstheme="minorHAnsi"/>
        </w:rPr>
      </w:pPr>
    </w:p>
    <w:p w14:paraId="38360A69" w14:textId="508D16A7" w:rsidR="00B7568F" w:rsidRPr="007E4841" w:rsidRDefault="00B7568F" w:rsidP="00673FE5">
      <w:pPr>
        <w:tabs>
          <w:tab w:val="left" w:pos="0"/>
        </w:tabs>
        <w:autoSpaceDE w:val="0"/>
        <w:autoSpaceDN w:val="0"/>
        <w:adjustRightInd w:val="0"/>
        <w:spacing w:line="240" w:lineRule="auto"/>
        <w:ind w:right="-360"/>
        <w:contextualSpacing/>
        <w:rPr>
          <w:rFonts w:cstheme="minorHAnsi"/>
        </w:rPr>
      </w:pPr>
      <w:r w:rsidRPr="007E4841">
        <w:rPr>
          <w:rFonts w:cstheme="minorHAnsi"/>
        </w:rPr>
        <w:t>Roseland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M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Nguyen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Q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V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Douglass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L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W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Patterson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K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Y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Howe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C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Williams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R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Thompson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L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D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Brooks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C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Woerner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D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R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Engle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T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E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 xml:space="preserve">, </w:t>
      </w:r>
      <w:proofErr w:type="spellStart"/>
      <w:r w:rsidRPr="007E4841">
        <w:rPr>
          <w:rFonts w:cstheme="minorHAnsi"/>
        </w:rPr>
        <w:t>Savell</w:t>
      </w:r>
      <w:proofErr w:type="spellEnd"/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J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W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Gehring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K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B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, Cifelli</w:t>
      </w:r>
      <w:r w:rsidR="003C4A09">
        <w:rPr>
          <w:rFonts w:cstheme="minorHAnsi"/>
        </w:rPr>
        <w:t>,</w:t>
      </w:r>
      <w:r w:rsidRPr="007E4841">
        <w:rPr>
          <w:rFonts w:cstheme="minorHAnsi"/>
        </w:rPr>
        <w:t xml:space="preserve"> A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>M</w:t>
      </w:r>
      <w:r w:rsidR="003C4A09">
        <w:rPr>
          <w:rFonts w:cstheme="minorHAnsi"/>
        </w:rPr>
        <w:t>.</w:t>
      </w:r>
      <w:r w:rsidRPr="007E4841">
        <w:rPr>
          <w:rFonts w:cstheme="minorHAnsi"/>
        </w:rPr>
        <w:t xml:space="preserve">, </w:t>
      </w:r>
      <w:r w:rsidRPr="007E4841">
        <w:rPr>
          <w:rStyle w:val="family-name2"/>
          <w:rFonts w:cstheme="minorHAnsi"/>
          <w:bCs/>
          <w:kern w:val="36"/>
        </w:rPr>
        <w:t>McNeill</w:t>
      </w:r>
      <w:r w:rsidR="003C4A09">
        <w:rPr>
          <w:rStyle w:val="family-name2"/>
          <w:rFonts w:cstheme="minorHAnsi"/>
          <w:bCs/>
          <w:kern w:val="36"/>
        </w:rPr>
        <w:t>,</w:t>
      </w:r>
      <w:r w:rsidRPr="007E4841">
        <w:rPr>
          <w:rStyle w:val="given-name2"/>
          <w:rFonts w:cstheme="minorHAnsi"/>
          <w:bCs/>
          <w:kern w:val="36"/>
        </w:rPr>
        <w:t xml:space="preserve"> S</w:t>
      </w:r>
      <w:r w:rsidR="003C4A09">
        <w:rPr>
          <w:rStyle w:val="given-name2"/>
          <w:rFonts w:cstheme="minorHAnsi"/>
          <w:bCs/>
          <w:kern w:val="36"/>
        </w:rPr>
        <w:t>.</w:t>
      </w:r>
      <w:r w:rsidRPr="007E4841">
        <w:rPr>
          <w:rStyle w:val="given-name2"/>
          <w:rFonts w:cstheme="minorHAnsi"/>
          <w:bCs/>
          <w:kern w:val="36"/>
        </w:rPr>
        <w:t>H</w:t>
      </w:r>
      <w:r w:rsidRPr="007E4841">
        <w:rPr>
          <w:rStyle w:val="family-name2"/>
          <w:rFonts w:cstheme="minorHAnsi"/>
          <w:bCs/>
          <w:kern w:val="36"/>
        </w:rPr>
        <w:t xml:space="preserve">. </w:t>
      </w:r>
      <w:r w:rsidR="003C4A09">
        <w:rPr>
          <w:rStyle w:val="family-name2"/>
          <w:rFonts w:cstheme="minorHAnsi"/>
          <w:bCs/>
          <w:kern w:val="36"/>
        </w:rPr>
        <w:t>(</w:t>
      </w:r>
      <w:r w:rsidRPr="007E4841">
        <w:rPr>
          <w:rStyle w:val="family-name2"/>
          <w:rFonts w:cstheme="minorHAnsi"/>
          <w:bCs/>
          <w:kern w:val="36"/>
        </w:rPr>
        <w:t>2017</w:t>
      </w:r>
      <w:r w:rsidR="003C4A09">
        <w:rPr>
          <w:rStyle w:val="family-name2"/>
          <w:rFonts w:cstheme="minorHAnsi"/>
          <w:bCs/>
          <w:kern w:val="36"/>
        </w:rPr>
        <w:t>)</w:t>
      </w:r>
      <w:r w:rsidRPr="007E4841">
        <w:rPr>
          <w:rStyle w:val="family-name2"/>
          <w:rFonts w:cstheme="minorHAnsi"/>
          <w:bCs/>
          <w:kern w:val="36"/>
        </w:rPr>
        <w:t xml:space="preserve">. </w:t>
      </w:r>
      <w:r w:rsidRPr="007E4841">
        <w:rPr>
          <w:rFonts w:cstheme="minorHAnsi"/>
        </w:rPr>
        <w:t xml:space="preserve">Fatty </w:t>
      </w:r>
      <w:r w:rsidR="00E36EA1">
        <w:rPr>
          <w:rFonts w:cstheme="minorHAnsi"/>
        </w:rPr>
        <w:t>a</w:t>
      </w:r>
      <w:r w:rsidRPr="007E4841">
        <w:rPr>
          <w:rFonts w:cstheme="minorHAnsi"/>
        </w:rPr>
        <w:t xml:space="preserve">cid, cholesterol, vitamin, and mineral content of cooked beef cuts from a national study.  </w:t>
      </w:r>
      <w:r w:rsidRPr="007E4841">
        <w:rPr>
          <w:rFonts w:cstheme="minorHAnsi"/>
          <w:i/>
        </w:rPr>
        <w:t>Journal of Food and Composition Analysis</w:t>
      </w:r>
      <w:r w:rsidR="00411E49">
        <w:rPr>
          <w:rFonts w:cstheme="minorHAnsi"/>
          <w:i/>
        </w:rPr>
        <w:t>,</w:t>
      </w:r>
      <w:r w:rsidRPr="007E4841">
        <w:rPr>
          <w:rFonts w:cstheme="minorHAnsi"/>
          <w:i/>
        </w:rPr>
        <w:t xml:space="preserve"> </w:t>
      </w:r>
      <w:r w:rsidRPr="007E4841">
        <w:rPr>
          <w:rFonts w:cstheme="minorHAnsi"/>
        </w:rPr>
        <w:t>66</w:t>
      </w:r>
      <w:r w:rsidR="00411E49">
        <w:rPr>
          <w:rFonts w:cstheme="minorHAnsi"/>
        </w:rPr>
        <w:t>,</w:t>
      </w:r>
      <w:r w:rsidR="00465A15">
        <w:rPr>
          <w:rFonts w:cstheme="minorHAnsi"/>
        </w:rPr>
        <w:t xml:space="preserve"> </w:t>
      </w:r>
      <w:r w:rsidRPr="007E4841">
        <w:rPr>
          <w:rFonts w:cstheme="minorHAnsi"/>
        </w:rPr>
        <w:t xml:space="preserve">55-64. </w:t>
      </w:r>
    </w:p>
    <w:p w14:paraId="4739959B" w14:textId="77777777" w:rsidR="00B33076" w:rsidRDefault="00B33076" w:rsidP="00673FE5">
      <w:pPr>
        <w:tabs>
          <w:tab w:val="left" w:pos="0"/>
        </w:tabs>
        <w:autoSpaceDE w:val="0"/>
        <w:autoSpaceDN w:val="0"/>
        <w:adjustRightInd w:val="0"/>
        <w:spacing w:line="240" w:lineRule="auto"/>
        <w:ind w:right="-360"/>
        <w:contextualSpacing/>
        <w:rPr>
          <w:highlight w:val="yellow"/>
        </w:rPr>
      </w:pPr>
    </w:p>
    <w:sectPr w:rsidR="00B33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54"/>
    <w:rsid w:val="00000241"/>
    <w:rsid w:val="00023348"/>
    <w:rsid w:val="00023E95"/>
    <w:rsid w:val="00031DCF"/>
    <w:rsid w:val="000355D2"/>
    <w:rsid w:val="0004546B"/>
    <w:rsid w:val="00050A8A"/>
    <w:rsid w:val="0008540E"/>
    <w:rsid w:val="000B7E94"/>
    <w:rsid w:val="000C190F"/>
    <w:rsid w:val="000C428B"/>
    <w:rsid w:val="000D527F"/>
    <w:rsid w:val="000F04B5"/>
    <w:rsid w:val="001031FA"/>
    <w:rsid w:val="00112A74"/>
    <w:rsid w:val="001341E8"/>
    <w:rsid w:val="00137F51"/>
    <w:rsid w:val="001464E5"/>
    <w:rsid w:val="00152529"/>
    <w:rsid w:val="00160DE9"/>
    <w:rsid w:val="0017051D"/>
    <w:rsid w:val="00187E16"/>
    <w:rsid w:val="0019005E"/>
    <w:rsid w:val="00195A63"/>
    <w:rsid w:val="001A28D8"/>
    <w:rsid w:val="001B2FAA"/>
    <w:rsid w:val="001B39B3"/>
    <w:rsid w:val="001C3913"/>
    <w:rsid w:val="001C7048"/>
    <w:rsid w:val="001D4528"/>
    <w:rsid w:val="001E76C8"/>
    <w:rsid w:val="001E7DA9"/>
    <w:rsid w:val="001F2592"/>
    <w:rsid w:val="002132F1"/>
    <w:rsid w:val="00217C48"/>
    <w:rsid w:val="00230318"/>
    <w:rsid w:val="002371CE"/>
    <w:rsid w:val="00241A3D"/>
    <w:rsid w:val="00243CFD"/>
    <w:rsid w:val="00272CB9"/>
    <w:rsid w:val="0027663C"/>
    <w:rsid w:val="00280E87"/>
    <w:rsid w:val="00282159"/>
    <w:rsid w:val="002B1D81"/>
    <w:rsid w:val="002B6A52"/>
    <w:rsid w:val="002C54B7"/>
    <w:rsid w:val="002D2093"/>
    <w:rsid w:val="002D3B6F"/>
    <w:rsid w:val="002E3132"/>
    <w:rsid w:val="0030243D"/>
    <w:rsid w:val="00302C2F"/>
    <w:rsid w:val="00340C40"/>
    <w:rsid w:val="003541B2"/>
    <w:rsid w:val="003556DF"/>
    <w:rsid w:val="003806AC"/>
    <w:rsid w:val="00381713"/>
    <w:rsid w:val="00394579"/>
    <w:rsid w:val="003A7570"/>
    <w:rsid w:val="003B007C"/>
    <w:rsid w:val="003C4842"/>
    <w:rsid w:val="003C4A09"/>
    <w:rsid w:val="003D6C39"/>
    <w:rsid w:val="003E51A7"/>
    <w:rsid w:val="003E6330"/>
    <w:rsid w:val="00402D1C"/>
    <w:rsid w:val="00411E49"/>
    <w:rsid w:val="00430AA9"/>
    <w:rsid w:val="00435FAF"/>
    <w:rsid w:val="00464CD4"/>
    <w:rsid w:val="00465A15"/>
    <w:rsid w:val="00475D84"/>
    <w:rsid w:val="004863CC"/>
    <w:rsid w:val="004865B5"/>
    <w:rsid w:val="004877AF"/>
    <w:rsid w:val="004A796C"/>
    <w:rsid w:val="004D060E"/>
    <w:rsid w:val="004E1E54"/>
    <w:rsid w:val="004E54EA"/>
    <w:rsid w:val="004F11E5"/>
    <w:rsid w:val="00501911"/>
    <w:rsid w:val="00521967"/>
    <w:rsid w:val="005365CF"/>
    <w:rsid w:val="0054036D"/>
    <w:rsid w:val="00555716"/>
    <w:rsid w:val="0056326B"/>
    <w:rsid w:val="00576458"/>
    <w:rsid w:val="005850C7"/>
    <w:rsid w:val="00593474"/>
    <w:rsid w:val="00595536"/>
    <w:rsid w:val="005B5FE6"/>
    <w:rsid w:val="005B72E1"/>
    <w:rsid w:val="005C5CFE"/>
    <w:rsid w:val="005D6089"/>
    <w:rsid w:val="005D7A33"/>
    <w:rsid w:val="005E19BC"/>
    <w:rsid w:val="005E33BD"/>
    <w:rsid w:val="005E403E"/>
    <w:rsid w:val="00606854"/>
    <w:rsid w:val="0061605F"/>
    <w:rsid w:val="00620F36"/>
    <w:rsid w:val="006263C8"/>
    <w:rsid w:val="00655514"/>
    <w:rsid w:val="00666074"/>
    <w:rsid w:val="00673FE5"/>
    <w:rsid w:val="006842F2"/>
    <w:rsid w:val="006916B3"/>
    <w:rsid w:val="00694477"/>
    <w:rsid w:val="00696854"/>
    <w:rsid w:val="006A2A26"/>
    <w:rsid w:val="006A7395"/>
    <w:rsid w:val="006C06E0"/>
    <w:rsid w:val="006C5204"/>
    <w:rsid w:val="006C619F"/>
    <w:rsid w:val="006C654E"/>
    <w:rsid w:val="006D4DD4"/>
    <w:rsid w:val="006E4402"/>
    <w:rsid w:val="006E4717"/>
    <w:rsid w:val="006F0A9B"/>
    <w:rsid w:val="006F38CE"/>
    <w:rsid w:val="006F6BCA"/>
    <w:rsid w:val="00701653"/>
    <w:rsid w:val="0071442B"/>
    <w:rsid w:val="00723E96"/>
    <w:rsid w:val="00725B9D"/>
    <w:rsid w:val="007313BE"/>
    <w:rsid w:val="00736258"/>
    <w:rsid w:val="00736A74"/>
    <w:rsid w:val="00740A77"/>
    <w:rsid w:val="00752C0C"/>
    <w:rsid w:val="0075727E"/>
    <w:rsid w:val="007612B4"/>
    <w:rsid w:val="007823E6"/>
    <w:rsid w:val="00795464"/>
    <w:rsid w:val="007A7085"/>
    <w:rsid w:val="007B01C5"/>
    <w:rsid w:val="007B4655"/>
    <w:rsid w:val="007D3009"/>
    <w:rsid w:val="007E4841"/>
    <w:rsid w:val="007E5161"/>
    <w:rsid w:val="007F7002"/>
    <w:rsid w:val="00803636"/>
    <w:rsid w:val="008209CD"/>
    <w:rsid w:val="00841D4B"/>
    <w:rsid w:val="00867868"/>
    <w:rsid w:val="00875B4D"/>
    <w:rsid w:val="008947B2"/>
    <w:rsid w:val="008952E9"/>
    <w:rsid w:val="008A5A91"/>
    <w:rsid w:val="008B0E02"/>
    <w:rsid w:val="008B2D77"/>
    <w:rsid w:val="008C1911"/>
    <w:rsid w:val="008D0A8C"/>
    <w:rsid w:val="008E1EE2"/>
    <w:rsid w:val="008F4EDB"/>
    <w:rsid w:val="00902951"/>
    <w:rsid w:val="00906376"/>
    <w:rsid w:val="00906C06"/>
    <w:rsid w:val="009251C7"/>
    <w:rsid w:val="009260C5"/>
    <w:rsid w:val="00935169"/>
    <w:rsid w:val="009417AF"/>
    <w:rsid w:val="00994788"/>
    <w:rsid w:val="00996E0F"/>
    <w:rsid w:val="009A1B3B"/>
    <w:rsid w:val="009A25E7"/>
    <w:rsid w:val="009A52C6"/>
    <w:rsid w:val="009B430D"/>
    <w:rsid w:val="009C2D87"/>
    <w:rsid w:val="009D567E"/>
    <w:rsid w:val="009E441B"/>
    <w:rsid w:val="009F70DF"/>
    <w:rsid w:val="009F77D4"/>
    <w:rsid w:val="00A13BF1"/>
    <w:rsid w:val="00A17445"/>
    <w:rsid w:val="00A32566"/>
    <w:rsid w:val="00A4558E"/>
    <w:rsid w:val="00A624E8"/>
    <w:rsid w:val="00A73FC5"/>
    <w:rsid w:val="00AA44A8"/>
    <w:rsid w:val="00AB0B49"/>
    <w:rsid w:val="00AB3955"/>
    <w:rsid w:val="00AB6171"/>
    <w:rsid w:val="00AC4294"/>
    <w:rsid w:val="00AD1D25"/>
    <w:rsid w:val="00AD3B12"/>
    <w:rsid w:val="00AF54FE"/>
    <w:rsid w:val="00B10823"/>
    <w:rsid w:val="00B21EFD"/>
    <w:rsid w:val="00B262F1"/>
    <w:rsid w:val="00B26B6F"/>
    <w:rsid w:val="00B33076"/>
    <w:rsid w:val="00B37D1C"/>
    <w:rsid w:val="00B40D9C"/>
    <w:rsid w:val="00B43665"/>
    <w:rsid w:val="00B54913"/>
    <w:rsid w:val="00B7568F"/>
    <w:rsid w:val="00B84E87"/>
    <w:rsid w:val="00B97227"/>
    <w:rsid w:val="00B97411"/>
    <w:rsid w:val="00BA69D7"/>
    <w:rsid w:val="00BB01BC"/>
    <w:rsid w:val="00BB3738"/>
    <w:rsid w:val="00BB544E"/>
    <w:rsid w:val="00BC4AFA"/>
    <w:rsid w:val="00BC7A1B"/>
    <w:rsid w:val="00BD7148"/>
    <w:rsid w:val="00C20E27"/>
    <w:rsid w:val="00C36A87"/>
    <w:rsid w:val="00C46FE9"/>
    <w:rsid w:val="00C56EDC"/>
    <w:rsid w:val="00C75077"/>
    <w:rsid w:val="00C772D8"/>
    <w:rsid w:val="00C81E6B"/>
    <w:rsid w:val="00C82667"/>
    <w:rsid w:val="00C8690D"/>
    <w:rsid w:val="00C873C0"/>
    <w:rsid w:val="00C87C0B"/>
    <w:rsid w:val="00CB177C"/>
    <w:rsid w:val="00CD2DC1"/>
    <w:rsid w:val="00D03609"/>
    <w:rsid w:val="00D14A16"/>
    <w:rsid w:val="00D170C8"/>
    <w:rsid w:val="00D17E2D"/>
    <w:rsid w:val="00D435EE"/>
    <w:rsid w:val="00D6011E"/>
    <w:rsid w:val="00D7530D"/>
    <w:rsid w:val="00D95155"/>
    <w:rsid w:val="00DA18A0"/>
    <w:rsid w:val="00DA518B"/>
    <w:rsid w:val="00DA7BE5"/>
    <w:rsid w:val="00DB1298"/>
    <w:rsid w:val="00DC2CE2"/>
    <w:rsid w:val="00DE30AD"/>
    <w:rsid w:val="00DF1786"/>
    <w:rsid w:val="00E040A6"/>
    <w:rsid w:val="00E07C72"/>
    <w:rsid w:val="00E14923"/>
    <w:rsid w:val="00E25C54"/>
    <w:rsid w:val="00E36EA1"/>
    <w:rsid w:val="00E57570"/>
    <w:rsid w:val="00E60274"/>
    <w:rsid w:val="00E8415E"/>
    <w:rsid w:val="00E85114"/>
    <w:rsid w:val="00E94DD7"/>
    <w:rsid w:val="00EB13BB"/>
    <w:rsid w:val="00EB2AF8"/>
    <w:rsid w:val="00EB5C3E"/>
    <w:rsid w:val="00EE189C"/>
    <w:rsid w:val="00EE7547"/>
    <w:rsid w:val="00EF1E2A"/>
    <w:rsid w:val="00EF4BF0"/>
    <w:rsid w:val="00EF74C8"/>
    <w:rsid w:val="00F01FAF"/>
    <w:rsid w:val="00F030CB"/>
    <w:rsid w:val="00F04BD4"/>
    <w:rsid w:val="00F25F95"/>
    <w:rsid w:val="00F3113E"/>
    <w:rsid w:val="00F36C04"/>
    <w:rsid w:val="00F5333A"/>
    <w:rsid w:val="00F70A46"/>
    <w:rsid w:val="00F7223B"/>
    <w:rsid w:val="00F73587"/>
    <w:rsid w:val="00F97534"/>
    <w:rsid w:val="00FA1F5C"/>
    <w:rsid w:val="00FA2737"/>
    <w:rsid w:val="00FC3C4F"/>
    <w:rsid w:val="00FE23A4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6800"/>
  <w15:chartTrackingRefBased/>
  <w15:docId w15:val="{B56401C3-8221-4432-8742-9AC53FA0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C54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5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5C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uiPriority w:val="99"/>
    <w:unhideWhenUsed/>
    <w:rsid w:val="002B1D81"/>
    <w:rPr>
      <w:color w:val="0000FF"/>
      <w:u w:val="single"/>
    </w:rPr>
  </w:style>
  <w:style w:type="character" w:customStyle="1" w:styleId="family-name2">
    <w:name w:val="family-name2"/>
    <w:basedOn w:val="DefaultParagraphFont"/>
    <w:rsid w:val="001B39B3"/>
  </w:style>
  <w:style w:type="character" w:customStyle="1" w:styleId="given-name2">
    <w:name w:val="given-name2"/>
    <w:basedOn w:val="DefaultParagraphFont"/>
    <w:rsid w:val="001B39B3"/>
  </w:style>
  <w:style w:type="character" w:styleId="UnresolvedMention">
    <w:name w:val="Unresolved Mention"/>
    <w:basedOn w:val="DefaultParagraphFont"/>
    <w:uiPriority w:val="99"/>
    <w:semiHidden/>
    <w:unhideWhenUsed/>
    <w:rsid w:val="00B3307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33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3076"/>
    <w:rPr>
      <w:rFonts w:ascii="Times New Roman" w:eastAsia="Times New Roman" w:hAnsi="Times New Roman" w:cs="Times New Roman"/>
      <w:sz w:val="24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C87C0B"/>
    <w:pPr>
      <w:spacing w:after="200" w:line="240" w:lineRule="auto"/>
    </w:pPr>
    <w:rPr>
      <w:rFonts w:ascii="Calibri" w:eastAsia="Times New Roman" w:hAnsi="Calibri" w:cs="Times New Roman"/>
      <w:noProof/>
    </w:rPr>
  </w:style>
  <w:style w:type="character" w:customStyle="1" w:styleId="EndNoteBibliographyChar">
    <w:name w:val="EndNote Bibliography Char"/>
    <w:link w:val="EndNoteBibliography"/>
    <w:rsid w:val="00C87C0B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s.usda.gov/nutrient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936</Words>
  <Characters>5339</Characters>
  <Application>Microsoft Office Word</Application>
  <DocSecurity>4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Roseland, Janet</dc:creator>
  <cp:keywords/>
  <dc:description/>
  <cp:lastModifiedBy>Haile, Ermias - ARS</cp:lastModifiedBy>
  <cp:revision>2</cp:revision>
  <dcterms:created xsi:type="dcterms:W3CDTF">2022-05-12T13:08:00Z</dcterms:created>
  <dcterms:modified xsi:type="dcterms:W3CDTF">2022-05-12T13:08:00Z</dcterms:modified>
</cp:coreProperties>
</file>